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39D" w:rsidRPr="00BB339D" w:rsidRDefault="00563610" w:rsidP="00563610">
      <w:pPr>
        <w:widowControl/>
        <w:spacing w:line="837" w:lineRule="atLeast"/>
        <w:jc w:val="center"/>
        <w:rPr>
          <w:rFonts w:ascii="宋体" w:eastAsia="宋体" w:hAnsi="宋体" w:cs="宋体"/>
          <w:b/>
          <w:bCs/>
          <w:kern w:val="0"/>
          <w:sz w:val="44"/>
          <w:szCs w:val="44"/>
        </w:rPr>
      </w:pPr>
      <w:r>
        <w:rPr>
          <w:rFonts w:ascii="宋体" w:eastAsia="宋体" w:hAnsi="宋体" w:cs="宋体" w:hint="eastAsia"/>
          <w:b/>
          <w:bCs/>
          <w:kern w:val="0"/>
          <w:sz w:val="44"/>
          <w:szCs w:val="44"/>
        </w:rPr>
        <w:t>溪湖区</w:t>
      </w:r>
      <w:r w:rsidR="00B02035">
        <w:rPr>
          <w:rFonts w:ascii="宋体" w:eastAsia="宋体" w:hAnsi="宋体" w:cs="宋体" w:hint="eastAsia"/>
          <w:b/>
          <w:bCs/>
          <w:kern w:val="0"/>
          <w:sz w:val="44"/>
          <w:szCs w:val="44"/>
        </w:rPr>
        <w:t>服务业局</w:t>
      </w:r>
    </w:p>
    <w:p w:rsidR="00BB339D" w:rsidRPr="00BB339D" w:rsidRDefault="00BB339D" w:rsidP="00BB339D">
      <w:pPr>
        <w:widowControl/>
        <w:spacing w:line="837" w:lineRule="atLeast"/>
        <w:jc w:val="center"/>
        <w:rPr>
          <w:rFonts w:ascii="宋体" w:eastAsia="宋体" w:hAnsi="宋体" w:cs="宋体"/>
          <w:b/>
          <w:bCs/>
          <w:kern w:val="0"/>
          <w:sz w:val="44"/>
          <w:szCs w:val="44"/>
        </w:rPr>
      </w:pPr>
      <w:r w:rsidRPr="00BB339D">
        <w:rPr>
          <w:rFonts w:ascii="宋体" w:eastAsia="宋体" w:hAnsi="宋体" w:cs="宋体"/>
          <w:b/>
          <w:bCs/>
          <w:kern w:val="0"/>
          <w:sz w:val="44"/>
          <w:szCs w:val="44"/>
        </w:rPr>
        <w:t>2019年部门预算</w:t>
      </w:r>
    </w:p>
    <w:p w:rsidR="00BB339D" w:rsidRPr="00BB339D" w:rsidRDefault="00BB339D" w:rsidP="00BB339D">
      <w:pPr>
        <w:widowControl/>
        <w:spacing w:line="402" w:lineRule="atLeast"/>
        <w:jc w:val="center"/>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目    录</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第一部分   </w:t>
      </w:r>
      <w:r w:rsidR="00563610">
        <w:rPr>
          <w:rFonts w:ascii="宋体" w:eastAsia="宋体" w:hAnsi="宋体" w:cs="宋体" w:hint="eastAsia"/>
          <w:color w:val="000000"/>
          <w:kern w:val="0"/>
          <w:sz w:val="32"/>
          <w:szCs w:val="32"/>
        </w:rPr>
        <w:t>溪湖区</w:t>
      </w:r>
      <w:r w:rsidR="00B02035">
        <w:rPr>
          <w:rFonts w:ascii="宋体" w:eastAsia="宋体" w:hAnsi="宋体" w:cs="宋体" w:hint="eastAsia"/>
          <w:color w:val="000000"/>
          <w:kern w:val="0"/>
          <w:sz w:val="32"/>
          <w:szCs w:val="32"/>
        </w:rPr>
        <w:t>服务业局</w:t>
      </w:r>
      <w:r w:rsidRPr="00BB339D">
        <w:rPr>
          <w:rFonts w:ascii="宋体" w:eastAsia="宋体" w:hAnsi="宋体" w:cs="宋体" w:hint="eastAsia"/>
          <w:color w:val="000000"/>
          <w:kern w:val="0"/>
          <w:sz w:val="32"/>
          <w:szCs w:val="32"/>
        </w:rPr>
        <w:t xml:space="preserve">概况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一、部门职责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二、机构设置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第二部分</w:t>
      </w:r>
      <w:r>
        <w:rPr>
          <w:rFonts w:ascii="宋体" w:eastAsia="宋体" w:hAnsi="宋体" w:cs="宋体" w:hint="eastAsia"/>
          <w:color w:val="000000"/>
          <w:kern w:val="0"/>
          <w:sz w:val="32"/>
          <w:szCs w:val="32"/>
        </w:rPr>
        <w:t xml:space="preserve"> </w:t>
      </w:r>
      <w:r w:rsidRPr="00BB339D">
        <w:rPr>
          <w:rFonts w:ascii="宋体" w:eastAsia="宋体" w:hAnsi="宋体" w:cs="宋体" w:hint="eastAsia"/>
          <w:color w:val="000000"/>
          <w:kern w:val="0"/>
          <w:sz w:val="32"/>
          <w:szCs w:val="32"/>
        </w:rPr>
        <w:t xml:space="preserve">2019年部门预算表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一、财政拨款收支预算总表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二、一般公共预算支出表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三、一般公共预算基本支出表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四、一般公共预算“三公”经费支出表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五、政府性基金预算支出表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六、部门收支预算总表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七、部门收入预算总表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八、部门支出预算总表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九、政府采购计划表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十、政府预算经济分类支出预算表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十一、“三公”经费预算汇总表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第三部分   </w:t>
      </w:r>
      <w:r w:rsidR="00563610">
        <w:rPr>
          <w:rFonts w:ascii="宋体" w:eastAsia="宋体" w:hAnsi="宋体" w:cs="宋体" w:hint="eastAsia"/>
          <w:color w:val="000000"/>
          <w:kern w:val="0"/>
          <w:sz w:val="32"/>
          <w:szCs w:val="32"/>
        </w:rPr>
        <w:t>溪湖区</w:t>
      </w:r>
      <w:r w:rsidR="00B02035">
        <w:rPr>
          <w:rFonts w:ascii="宋体" w:eastAsia="宋体" w:hAnsi="宋体" w:cs="宋体" w:hint="eastAsia"/>
          <w:color w:val="000000"/>
          <w:kern w:val="0"/>
          <w:sz w:val="32"/>
          <w:szCs w:val="32"/>
        </w:rPr>
        <w:t>服务业局</w:t>
      </w:r>
      <w:r w:rsidRPr="00BB339D">
        <w:rPr>
          <w:rFonts w:ascii="宋体" w:eastAsia="宋体" w:hAnsi="宋体" w:cs="宋体" w:hint="eastAsia"/>
          <w:color w:val="000000"/>
          <w:kern w:val="0"/>
          <w:sz w:val="32"/>
          <w:szCs w:val="32"/>
        </w:rPr>
        <w:t xml:space="preserve">2019年部门预算情况说明 </w:t>
      </w:r>
    </w:p>
    <w:p w:rsidR="00BB339D" w:rsidRDefault="00BB339D" w:rsidP="00563610">
      <w:pPr>
        <w:widowControl/>
        <w:spacing w:line="402" w:lineRule="atLeast"/>
        <w:ind w:firstLine="630"/>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第四部分   名词解释 </w:t>
      </w:r>
    </w:p>
    <w:p w:rsidR="00C31C7C" w:rsidRDefault="00C31C7C" w:rsidP="00524401">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524401">
      <w:pPr>
        <w:widowControl/>
        <w:spacing w:before="100" w:beforeAutospacing="1" w:after="100" w:afterAutospacing="1" w:line="402" w:lineRule="atLeast"/>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lastRenderedPageBreak/>
        <w:t xml:space="preserve">第一部分 </w:t>
      </w:r>
      <w:r w:rsidR="00563610">
        <w:rPr>
          <w:rFonts w:asciiTheme="minorEastAsia" w:hAnsiTheme="minorEastAsia" w:cs="宋体" w:hint="eastAsia"/>
          <w:color w:val="000000"/>
          <w:kern w:val="0"/>
          <w:sz w:val="32"/>
          <w:szCs w:val="32"/>
        </w:rPr>
        <w:t>溪湖区</w:t>
      </w:r>
      <w:r w:rsidR="00B02035">
        <w:rPr>
          <w:rFonts w:asciiTheme="minorEastAsia" w:hAnsiTheme="minorEastAsia" w:cs="宋体" w:hint="eastAsia"/>
          <w:color w:val="000000"/>
          <w:kern w:val="0"/>
          <w:sz w:val="32"/>
          <w:szCs w:val="32"/>
        </w:rPr>
        <w:t>服务业局</w:t>
      </w:r>
      <w:r w:rsidRPr="00BB339D">
        <w:rPr>
          <w:rFonts w:asciiTheme="minorEastAsia" w:hAnsiTheme="minorEastAsia" w:cs="宋体" w:hint="eastAsia"/>
          <w:color w:val="000000"/>
          <w:kern w:val="0"/>
          <w:sz w:val="32"/>
          <w:szCs w:val="32"/>
        </w:rPr>
        <w:t>概况</w:t>
      </w:r>
    </w:p>
    <w:p w:rsidR="00B02035" w:rsidRPr="00B02035" w:rsidRDefault="007A567D" w:rsidP="00B02035">
      <w:pPr>
        <w:rPr>
          <w:rFonts w:asciiTheme="minorEastAsia" w:hAnsiTheme="minorEastAsia"/>
          <w:b/>
          <w:sz w:val="32"/>
          <w:szCs w:val="32"/>
        </w:rPr>
      </w:pPr>
      <w:r w:rsidRPr="00B02035">
        <w:rPr>
          <w:rFonts w:asciiTheme="minorEastAsia" w:hAnsiTheme="minorEastAsia" w:hint="eastAsia"/>
          <w:sz w:val="32"/>
          <w:szCs w:val="32"/>
        </w:rPr>
        <w:t xml:space="preserve">　　</w:t>
      </w:r>
      <w:r w:rsidR="00B02035" w:rsidRPr="00B02035">
        <w:rPr>
          <w:rFonts w:asciiTheme="minorEastAsia" w:hAnsiTheme="minorEastAsia" w:hint="eastAsia"/>
          <w:b/>
          <w:sz w:val="32"/>
          <w:szCs w:val="32"/>
        </w:rPr>
        <w:t>一、主要职责</w:t>
      </w:r>
    </w:p>
    <w:p w:rsidR="00B02035" w:rsidRPr="00B02035" w:rsidRDefault="00B02035" w:rsidP="00B02035">
      <w:pPr>
        <w:ind w:firstLineChars="150" w:firstLine="480"/>
        <w:rPr>
          <w:rFonts w:asciiTheme="minorEastAsia" w:hAnsiTheme="minorEastAsia" w:cs="Times New Roman"/>
          <w:sz w:val="32"/>
          <w:szCs w:val="32"/>
        </w:rPr>
      </w:pPr>
      <w:r w:rsidRPr="00B02035">
        <w:rPr>
          <w:rFonts w:asciiTheme="minorEastAsia" w:hAnsiTheme="minorEastAsia" w:cs="Times New Roman" w:hint="eastAsia"/>
          <w:sz w:val="32"/>
          <w:szCs w:val="32"/>
        </w:rPr>
        <w:t>（一）贯彻执行国家关于发展服务业的法律法规和方针政策。</w:t>
      </w:r>
    </w:p>
    <w:p w:rsidR="00B02035" w:rsidRPr="00B02035" w:rsidRDefault="00B02035" w:rsidP="00B02035">
      <w:pPr>
        <w:ind w:firstLineChars="150" w:firstLine="480"/>
        <w:rPr>
          <w:rFonts w:asciiTheme="minorEastAsia" w:hAnsiTheme="minorEastAsia" w:cs="Times New Roman"/>
          <w:sz w:val="32"/>
          <w:szCs w:val="32"/>
        </w:rPr>
      </w:pPr>
      <w:r w:rsidRPr="00B02035">
        <w:rPr>
          <w:rFonts w:asciiTheme="minorEastAsia" w:hAnsiTheme="minorEastAsia" w:cs="Times New Roman" w:hint="eastAsia"/>
          <w:sz w:val="32"/>
          <w:szCs w:val="32"/>
        </w:rPr>
        <w:t>（二）参与制定全区服务业发展规划；指导和促进我区商业改革与发展；提出城区商业网点规划、商业体系建设工作，负责区域内商业交易市场和商业网点审批；指导流通服务业和社区商业发展；提出规模商业服务项目与扶持政策。</w:t>
      </w:r>
    </w:p>
    <w:p w:rsidR="00B02035" w:rsidRPr="00B02035" w:rsidRDefault="00B02035" w:rsidP="00B02035">
      <w:pPr>
        <w:ind w:firstLineChars="200" w:firstLine="640"/>
        <w:rPr>
          <w:rFonts w:asciiTheme="minorEastAsia" w:hAnsiTheme="minorEastAsia"/>
          <w:sz w:val="32"/>
          <w:szCs w:val="32"/>
        </w:rPr>
      </w:pPr>
      <w:r w:rsidRPr="00B02035">
        <w:rPr>
          <w:rFonts w:asciiTheme="minorEastAsia" w:hAnsiTheme="minorEastAsia" w:cs="Times New Roman" w:hint="eastAsia"/>
          <w:sz w:val="32"/>
          <w:szCs w:val="32"/>
        </w:rPr>
        <w:t>（三）组织协调内、外贸易关系；组织引导全区商业服务活动的开展，建立市场诚信体系，承担协调相关部门整顿和规范市场经济秩序工作的责任。</w:t>
      </w:r>
      <w:r w:rsidRPr="00B02035">
        <w:rPr>
          <w:rFonts w:asciiTheme="minorEastAsia" w:hAnsiTheme="minorEastAsia" w:cs="Times New Roman" w:hint="eastAsia"/>
          <w:sz w:val="32"/>
          <w:szCs w:val="32"/>
        </w:rPr>
        <w:br/>
      </w:r>
      <w:r>
        <w:rPr>
          <w:rFonts w:asciiTheme="minorEastAsia" w:hAnsiTheme="minorEastAsia" w:cs="Times New Roman" w:hint="eastAsia"/>
          <w:sz w:val="32"/>
          <w:szCs w:val="32"/>
        </w:rPr>
        <w:t xml:space="preserve">  </w:t>
      </w:r>
      <w:r w:rsidRPr="00B02035">
        <w:rPr>
          <w:rFonts w:asciiTheme="minorEastAsia" w:hAnsiTheme="minorEastAsia" w:cs="Times New Roman" w:hint="eastAsia"/>
          <w:sz w:val="32"/>
          <w:szCs w:val="32"/>
        </w:rPr>
        <w:t xml:space="preserve">　（四）组织制定促进服务业发展的政策措施，督促我区服务业发展政策措施的贯彻落实；参与制定服务业对外开放的政策措施。</w:t>
      </w:r>
      <w:r w:rsidRPr="00B02035">
        <w:rPr>
          <w:rFonts w:asciiTheme="minorEastAsia" w:hAnsiTheme="minorEastAsia" w:cs="宋体" w:hint="eastAsia"/>
          <w:sz w:val="32"/>
          <w:szCs w:val="32"/>
        </w:rPr>
        <w:t></w:t>
      </w:r>
      <w:r w:rsidRPr="00B02035">
        <w:rPr>
          <w:rFonts w:asciiTheme="minorEastAsia" w:hAnsiTheme="minorEastAsia" w:cs="Times New Roman" w:hint="eastAsia"/>
          <w:sz w:val="32"/>
          <w:szCs w:val="32"/>
        </w:rPr>
        <w:br/>
      </w:r>
      <w:r>
        <w:rPr>
          <w:rFonts w:asciiTheme="minorEastAsia" w:hAnsiTheme="minorEastAsia" w:cs="Times New Roman" w:hint="eastAsia"/>
          <w:sz w:val="32"/>
          <w:szCs w:val="32"/>
        </w:rPr>
        <w:t xml:space="preserve">  </w:t>
      </w:r>
      <w:r w:rsidRPr="00B02035">
        <w:rPr>
          <w:rFonts w:asciiTheme="minorEastAsia" w:hAnsiTheme="minorEastAsia" w:cs="Times New Roman" w:hint="eastAsia"/>
          <w:sz w:val="32"/>
          <w:szCs w:val="32"/>
        </w:rPr>
        <w:t xml:space="preserve">　（五）组织协调解决服务业发展中的重大问题；综合研究我区服务业集聚区布局、城区服务业发展以及服务业重大项目推动等重大问题，提出相关对策和建议。</w:t>
      </w:r>
      <w:r w:rsidRPr="00B02035">
        <w:rPr>
          <w:rFonts w:asciiTheme="minorEastAsia" w:hAnsiTheme="minorEastAsia" w:cs="Times New Roman" w:hint="eastAsia"/>
          <w:sz w:val="32"/>
          <w:szCs w:val="32"/>
        </w:rPr>
        <w:br/>
        <w:t xml:space="preserve">　</w:t>
      </w:r>
      <w:r>
        <w:rPr>
          <w:rFonts w:asciiTheme="minorEastAsia" w:hAnsiTheme="minorEastAsia" w:cs="Times New Roman" w:hint="eastAsia"/>
          <w:sz w:val="32"/>
          <w:szCs w:val="32"/>
        </w:rPr>
        <w:t xml:space="preserve">  </w:t>
      </w:r>
      <w:r w:rsidRPr="00B02035">
        <w:rPr>
          <w:rFonts w:asciiTheme="minorEastAsia" w:hAnsiTheme="minorEastAsia" w:cs="Times New Roman" w:hint="eastAsia"/>
          <w:sz w:val="32"/>
          <w:szCs w:val="32"/>
        </w:rPr>
        <w:t>（六）负责汇总我区服务业发展总体情况，组织实施对城区经济工作的指导、协调、督查、运行监测；分析我区服务业发展动态和运行趋势，提出解决相关问题的意见和建议；负责全区服务业发展绩效考核评价工作。</w:t>
      </w:r>
    </w:p>
    <w:p w:rsidR="00BB339D" w:rsidRPr="00255889" w:rsidRDefault="00BB339D" w:rsidP="00B02035">
      <w:pPr>
        <w:rPr>
          <w:rFonts w:asciiTheme="minorEastAsia" w:hAnsiTheme="minorEastAsia" w:cs="宋体"/>
          <w:color w:val="000000"/>
          <w:kern w:val="0"/>
          <w:sz w:val="32"/>
          <w:szCs w:val="32"/>
        </w:rPr>
      </w:pPr>
      <w:r w:rsidRPr="00255889">
        <w:rPr>
          <w:rFonts w:asciiTheme="minorEastAsia" w:hAnsiTheme="minorEastAsia" w:cs="宋体" w:hint="eastAsia"/>
          <w:color w:val="000000"/>
          <w:kern w:val="0"/>
          <w:sz w:val="32"/>
          <w:szCs w:val="32"/>
        </w:rPr>
        <w:t xml:space="preserve">　　二、机构设置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255889">
        <w:rPr>
          <w:rFonts w:asciiTheme="minorEastAsia" w:hAnsiTheme="minorEastAsia" w:cs="宋体" w:hint="eastAsia"/>
          <w:color w:val="000000"/>
          <w:kern w:val="0"/>
          <w:sz w:val="32"/>
          <w:szCs w:val="32"/>
        </w:rPr>
        <w:lastRenderedPageBreak/>
        <w:t xml:space="preserve">　　纳入</w:t>
      </w:r>
      <w:r w:rsidR="00563610" w:rsidRPr="00255889">
        <w:rPr>
          <w:rFonts w:asciiTheme="minorEastAsia" w:hAnsiTheme="minorEastAsia" w:cs="宋体" w:hint="eastAsia"/>
          <w:color w:val="000000"/>
          <w:kern w:val="0"/>
          <w:sz w:val="32"/>
          <w:szCs w:val="32"/>
        </w:rPr>
        <w:t>溪湖区</w:t>
      </w:r>
      <w:r w:rsidR="00B02035">
        <w:rPr>
          <w:rFonts w:asciiTheme="minorEastAsia" w:hAnsiTheme="minorEastAsia" w:cs="宋体" w:hint="eastAsia"/>
          <w:color w:val="000000"/>
          <w:kern w:val="0"/>
          <w:sz w:val="32"/>
          <w:szCs w:val="32"/>
        </w:rPr>
        <w:t>服务业局</w:t>
      </w:r>
      <w:r w:rsidRPr="00255889">
        <w:rPr>
          <w:rFonts w:asciiTheme="minorEastAsia" w:hAnsiTheme="minorEastAsia" w:cs="宋体" w:hint="eastAsia"/>
          <w:color w:val="000000"/>
          <w:kern w:val="0"/>
          <w:sz w:val="32"/>
          <w:szCs w:val="32"/>
        </w:rPr>
        <w:t>2019年部门预</w:t>
      </w:r>
      <w:r w:rsidRPr="00BB339D">
        <w:rPr>
          <w:rFonts w:asciiTheme="minorEastAsia" w:hAnsiTheme="minorEastAsia" w:cs="宋体" w:hint="eastAsia"/>
          <w:color w:val="000000"/>
          <w:kern w:val="0"/>
          <w:sz w:val="32"/>
          <w:szCs w:val="32"/>
        </w:rPr>
        <w:t>算编制范围的二级预算单位包括（</w:t>
      </w:r>
      <w:r w:rsidR="00317E9C">
        <w:rPr>
          <w:rFonts w:asciiTheme="minorEastAsia" w:hAnsiTheme="minorEastAsia" w:cs="宋体" w:hint="eastAsia"/>
          <w:color w:val="000000"/>
          <w:kern w:val="0"/>
          <w:sz w:val="32"/>
          <w:szCs w:val="32"/>
        </w:rPr>
        <w:t>0</w:t>
      </w:r>
      <w:r w:rsidRPr="00BB339D">
        <w:rPr>
          <w:rFonts w:asciiTheme="minorEastAsia" w:hAnsiTheme="minorEastAsia" w:cs="宋体" w:hint="eastAsia"/>
          <w:color w:val="000000"/>
          <w:kern w:val="0"/>
          <w:sz w:val="32"/>
          <w:szCs w:val="32"/>
        </w:rPr>
        <w:t xml:space="preserve"> 个预算单位）： </w:t>
      </w:r>
    </w:p>
    <w:p w:rsidR="00BB339D" w:rsidRPr="00BB339D" w:rsidRDefault="00BB339D" w:rsidP="00563610">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1.</w:t>
      </w:r>
      <w:r w:rsidR="00563610">
        <w:rPr>
          <w:rFonts w:asciiTheme="minorEastAsia" w:hAnsiTheme="minorEastAsia" w:cs="宋体" w:hint="eastAsia"/>
          <w:color w:val="000000"/>
          <w:kern w:val="0"/>
          <w:sz w:val="32"/>
          <w:szCs w:val="32"/>
        </w:rPr>
        <w:t>溪湖区</w:t>
      </w:r>
      <w:r w:rsidR="00B02035">
        <w:rPr>
          <w:rFonts w:asciiTheme="minorEastAsia" w:hAnsiTheme="minorEastAsia" w:cs="宋体" w:hint="eastAsia"/>
          <w:color w:val="000000"/>
          <w:kern w:val="0"/>
          <w:sz w:val="32"/>
          <w:szCs w:val="32"/>
        </w:rPr>
        <w:t>服务业局</w:t>
      </w:r>
      <w:r w:rsidRPr="00BB339D">
        <w:rPr>
          <w:rFonts w:asciiTheme="minorEastAsia" w:hAnsiTheme="minorEastAsia" w:cs="宋体" w:hint="eastAsia"/>
          <w:color w:val="000000"/>
          <w:kern w:val="0"/>
          <w:sz w:val="32"/>
          <w:szCs w:val="32"/>
        </w:rPr>
        <w:t xml:space="preserve"> </w:t>
      </w:r>
    </w:p>
    <w:p w:rsid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233447" w:rsidRDefault="00233447"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233447" w:rsidRDefault="00233447"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233447" w:rsidRDefault="00233447"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233447" w:rsidRDefault="00233447"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233447" w:rsidRDefault="00233447" w:rsidP="00BB339D">
      <w:pPr>
        <w:widowControl/>
        <w:spacing w:before="100" w:beforeAutospacing="1" w:after="100" w:afterAutospacing="1" w:line="402" w:lineRule="atLeast"/>
        <w:jc w:val="center"/>
        <w:rPr>
          <w:rFonts w:asciiTheme="minorEastAsia" w:hAnsiTheme="minorEastAsia" w:cs="宋体" w:hint="eastAsia"/>
          <w:color w:val="000000"/>
          <w:kern w:val="0"/>
          <w:sz w:val="32"/>
          <w:szCs w:val="32"/>
        </w:rPr>
      </w:pPr>
    </w:p>
    <w:p w:rsidR="00B02035" w:rsidRDefault="00B02035" w:rsidP="00BB339D">
      <w:pPr>
        <w:widowControl/>
        <w:spacing w:before="100" w:beforeAutospacing="1" w:after="100" w:afterAutospacing="1" w:line="402" w:lineRule="atLeast"/>
        <w:jc w:val="center"/>
        <w:rPr>
          <w:rFonts w:asciiTheme="minorEastAsia" w:hAnsiTheme="minorEastAsia" w:cs="宋体" w:hint="eastAsia"/>
          <w:color w:val="000000"/>
          <w:kern w:val="0"/>
          <w:sz w:val="32"/>
          <w:szCs w:val="32"/>
        </w:rPr>
      </w:pPr>
    </w:p>
    <w:p w:rsidR="00B02035" w:rsidRDefault="00B02035" w:rsidP="00BB339D">
      <w:pPr>
        <w:widowControl/>
        <w:spacing w:before="100" w:beforeAutospacing="1" w:after="100" w:afterAutospacing="1" w:line="402" w:lineRule="atLeast"/>
        <w:jc w:val="center"/>
        <w:rPr>
          <w:rFonts w:asciiTheme="minorEastAsia" w:hAnsiTheme="minorEastAsia" w:cs="宋体" w:hint="eastAsia"/>
          <w:color w:val="000000"/>
          <w:kern w:val="0"/>
          <w:sz w:val="32"/>
          <w:szCs w:val="32"/>
        </w:rPr>
      </w:pPr>
    </w:p>
    <w:p w:rsidR="00B02035" w:rsidRDefault="00B02035" w:rsidP="00BB339D">
      <w:pPr>
        <w:widowControl/>
        <w:spacing w:before="100" w:beforeAutospacing="1" w:after="100" w:afterAutospacing="1" w:line="402" w:lineRule="atLeast"/>
        <w:jc w:val="center"/>
        <w:rPr>
          <w:rFonts w:asciiTheme="minorEastAsia" w:hAnsiTheme="minorEastAsia" w:cs="宋体" w:hint="eastAsia"/>
          <w:color w:val="000000"/>
          <w:kern w:val="0"/>
          <w:sz w:val="32"/>
          <w:szCs w:val="32"/>
        </w:rPr>
      </w:pPr>
    </w:p>
    <w:p w:rsidR="00B02035" w:rsidRDefault="00B02035" w:rsidP="00BB339D">
      <w:pPr>
        <w:widowControl/>
        <w:spacing w:before="100" w:beforeAutospacing="1" w:after="100" w:afterAutospacing="1" w:line="402" w:lineRule="atLeast"/>
        <w:jc w:val="center"/>
        <w:rPr>
          <w:rFonts w:asciiTheme="minorEastAsia" w:hAnsiTheme="minorEastAsia" w:cs="宋体" w:hint="eastAsia"/>
          <w:color w:val="000000"/>
          <w:kern w:val="0"/>
          <w:sz w:val="32"/>
          <w:szCs w:val="32"/>
        </w:rPr>
      </w:pPr>
    </w:p>
    <w:p w:rsidR="00B02035" w:rsidRDefault="00B02035" w:rsidP="00BB339D">
      <w:pPr>
        <w:widowControl/>
        <w:spacing w:before="100" w:beforeAutospacing="1" w:after="100" w:afterAutospacing="1" w:line="402" w:lineRule="atLeast"/>
        <w:jc w:val="center"/>
        <w:rPr>
          <w:rFonts w:asciiTheme="minorEastAsia" w:hAnsiTheme="minorEastAsia" w:cs="宋体" w:hint="eastAsia"/>
          <w:color w:val="000000"/>
          <w:kern w:val="0"/>
          <w:sz w:val="32"/>
          <w:szCs w:val="32"/>
        </w:rPr>
      </w:pPr>
    </w:p>
    <w:p w:rsidR="00B02035" w:rsidRDefault="00B02035" w:rsidP="00BB339D">
      <w:pPr>
        <w:widowControl/>
        <w:spacing w:before="100" w:beforeAutospacing="1" w:after="100" w:afterAutospacing="1" w:line="402" w:lineRule="atLeast"/>
        <w:jc w:val="center"/>
        <w:rPr>
          <w:rFonts w:asciiTheme="minorEastAsia" w:hAnsiTheme="minorEastAsia" w:cs="宋体" w:hint="eastAsia"/>
          <w:color w:val="000000"/>
          <w:kern w:val="0"/>
          <w:sz w:val="32"/>
          <w:szCs w:val="32"/>
        </w:rPr>
      </w:pPr>
    </w:p>
    <w:p w:rsidR="008F5BB9" w:rsidRDefault="008F5BB9"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lastRenderedPageBreak/>
        <w:t xml:space="preserve">　　第二部分 </w:t>
      </w:r>
      <w:r w:rsidR="00563610">
        <w:rPr>
          <w:rFonts w:asciiTheme="minorEastAsia" w:hAnsiTheme="minorEastAsia" w:cs="宋体" w:hint="eastAsia"/>
          <w:color w:val="000000"/>
          <w:kern w:val="0"/>
          <w:sz w:val="32"/>
          <w:szCs w:val="32"/>
        </w:rPr>
        <w:t>溪湖区</w:t>
      </w:r>
      <w:r w:rsidR="00B02035">
        <w:rPr>
          <w:rFonts w:asciiTheme="minorEastAsia" w:hAnsiTheme="minorEastAsia" w:cs="宋体" w:hint="eastAsia"/>
          <w:color w:val="000000"/>
          <w:kern w:val="0"/>
          <w:sz w:val="32"/>
          <w:szCs w:val="32"/>
        </w:rPr>
        <w:t>服务业局</w:t>
      </w:r>
      <w:r w:rsidRPr="00BB339D">
        <w:rPr>
          <w:rFonts w:asciiTheme="minorEastAsia" w:hAnsiTheme="minorEastAsia" w:cs="宋体" w:hint="eastAsia"/>
          <w:color w:val="000000"/>
          <w:kern w:val="0"/>
          <w:sz w:val="32"/>
          <w:szCs w:val="32"/>
        </w:rPr>
        <w:t xml:space="preserve">部门预算公开表 </w:t>
      </w:r>
    </w:p>
    <w:p w:rsidR="00BB339D" w:rsidRPr="00BB339D" w:rsidRDefault="00563610"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r>
        <w:rPr>
          <w:rFonts w:asciiTheme="minorEastAsia" w:hAnsiTheme="minorEastAsia" w:cs="宋体" w:hint="eastAsia"/>
          <w:color w:val="000000"/>
          <w:kern w:val="0"/>
          <w:sz w:val="32"/>
          <w:szCs w:val="32"/>
        </w:rPr>
        <w:t>溪湖区</w:t>
      </w:r>
      <w:r w:rsidR="00B02035">
        <w:rPr>
          <w:rFonts w:asciiTheme="minorEastAsia" w:hAnsiTheme="minorEastAsia" w:cs="宋体" w:hint="eastAsia"/>
          <w:color w:val="000000"/>
          <w:kern w:val="0"/>
          <w:sz w:val="32"/>
          <w:szCs w:val="32"/>
        </w:rPr>
        <w:t>服务业局</w:t>
      </w:r>
      <w:r w:rsidR="00BB339D" w:rsidRPr="00BB339D">
        <w:rPr>
          <w:rFonts w:asciiTheme="minorEastAsia" w:hAnsiTheme="minorEastAsia" w:cs="宋体" w:hint="eastAsia"/>
          <w:color w:val="000000"/>
          <w:kern w:val="0"/>
          <w:sz w:val="32"/>
          <w:szCs w:val="32"/>
        </w:rPr>
        <w:t>部门预算公开表</w:t>
      </w: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line="402" w:lineRule="atLeast"/>
        <w:ind w:firstLine="630"/>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lastRenderedPageBreak/>
        <w:t xml:space="preserve">第三部分 </w:t>
      </w:r>
      <w:r w:rsidR="00563610">
        <w:rPr>
          <w:rFonts w:asciiTheme="minorEastAsia" w:hAnsiTheme="minorEastAsia" w:cs="宋体" w:hint="eastAsia"/>
          <w:color w:val="000000"/>
          <w:kern w:val="0"/>
          <w:sz w:val="32"/>
          <w:szCs w:val="32"/>
        </w:rPr>
        <w:t>溪湖区</w:t>
      </w:r>
      <w:r w:rsidR="00B02035">
        <w:rPr>
          <w:rFonts w:asciiTheme="minorEastAsia" w:hAnsiTheme="minorEastAsia" w:cs="宋体" w:hint="eastAsia"/>
          <w:color w:val="000000"/>
          <w:kern w:val="0"/>
          <w:sz w:val="32"/>
          <w:szCs w:val="32"/>
        </w:rPr>
        <w:t>服务业局</w:t>
      </w:r>
    </w:p>
    <w:p w:rsidR="00BB339D" w:rsidRPr="00BB339D" w:rsidRDefault="00BB339D" w:rsidP="00BB339D">
      <w:pPr>
        <w:widowControl/>
        <w:spacing w:line="402" w:lineRule="atLeast"/>
        <w:ind w:firstLine="630"/>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2019年部门预算情况说明 </w:t>
      </w:r>
    </w:p>
    <w:p w:rsidR="00BB339D" w:rsidRPr="007A567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w:t>
      </w:r>
      <w:r w:rsidRPr="007A567D">
        <w:rPr>
          <w:rFonts w:asciiTheme="minorEastAsia" w:hAnsiTheme="minorEastAsia" w:cs="宋体" w:hint="eastAsia"/>
          <w:color w:val="000000"/>
          <w:kern w:val="0"/>
          <w:sz w:val="32"/>
          <w:szCs w:val="32"/>
        </w:rPr>
        <w:t xml:space="preserve">一、收支预算的总体情况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按照综合预算的原则，</w:t>
      </w:r>
      <w:r w:rsidR="00563610" w:rsidRPr="007A567D">
        <w:rPr>
          <w:rFonts w:asciiTheme="minorEastAsia" w:hAnsiTheme="minorEastAsia" w:cs="宋体" w:hint="eastAsia"/>
          <w:color w:val="000000"/>
          <w:kern w:val="0"/>
          <w:sz w:val="32"/>
          <w:szCs w:val="32"/>
        </w:rPr>
        <w:t>溪湖区</w:t>
      </w:r>
      <w:r w:rsidR="00B02035">
        <w:rPr>
          <w:rFonts w:asciiTheme="minorEastAsia" w:hAnsiTheme="minorEastAsia" w:cs="宋体" w:hint="eastAsia"/>
          <w:color w:val="000000"/>
          <w:kern w:val="0"/>
          <w:sz w:val="32"/>
          <w:szCs w:val="32"/>
        </w:rPr>
        <w:t>服务业局</w:t>
      </w:r>
      <w:r w:rsidRPr="007A567D">
        <w:rPr>
          <w:rFonts w:asciiTheme="minorEastAsia" w:hAnsiTheme="minorEastAsia" w:cs="宋体" w:hint="eastAsia"/>
          <w:color w:val="000000"/>
          <w:kern w:val="0"/>
          <w:sz w:val="32"/>
          <w:szCs w:val="32"/>
        </w:rPr>
        <w:t xml:space="preserve">所有收入和支出均纳入部门预算管理。其中：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（一）收入预算</w:t>
      </w:r>
      <w:r w:rsidR="00A068C0" w:rsidRPr="007A567D">
        <w:rPr>
          <w:rFonts w:asciiTheme="minorEastAsia" w:hAnsiTheme="minorEastAsia" w:cs="宋体" w:hint="eastAsia"/>
          <w:color w:val="000000"/>
          <w:kern w:val="0"/>
          <w:sz w:val="32"/>
          <w:szCs w:val="32"/>
        </w:rPr>
        <w:fldChar w:fldCharType="begin"/>
      </w:r>
      <w:r w:rsidR="00B7196C" w:rsidRPr="007A567D">
        <w:rPr>
          <w:rFonts w:asciiTheme="minorEastAsia" w:hAnsiTheme="minorEastAsia" w:cs="宋体" w:hint="eastAsia"/>
          <w:color w:val="000000"/>
          <w:kern w:val="0"/>
          <w:sz w:val="32"/>
          <w:szCs w:val="32"/>
        </w:rPr>
        <w:instrText xml:space="preserve"> LINK </w:instrText>
      </w:r>
      <w:r w:rsidR="00B02035">
        <w:rPr>
          <w:rFonts w:asciiTheme="minorEastAsia" w:hAnsiTheme="minorEastAsia" w:cs="宋体"/>
          <w:color w:val="000000"/>
          <w:kern w:val="0"/>
          <w:sz w:val="32"/>
          <w:szCs w:val="32"/>
        </w:rPr>
        <w:instrText xml:space="preserve">Excel.Sheet.8 "C:\\Documents and Settings\\Administrator\\桌面\\2019年预算导出表\\1.xls" 01财政拨款收支总表!R5C2 </w:instrText>
      </w:r>
      <w:r w:rsidR="00B7196C" w:rsidRPr="007A567D">
        <w:rPr>
          <w:rFonts w:asciiTheme="minorEastAsia" w:hAnsiTheme="minorEastAsia" w:cs="宋体" w:hint="eastAsia"/>
          <w:color w:val="000000"/>
          <w:kern w:val="0"/>
          <w:sz w:val="32"/>
          <w:szCs w:val="32"/>
        </w:rPr>
        <w:instrText xml:space="preserve">\a \t  \* MERGEFORMAT </w:instrText>
      </w:r>
      <w:r w:rsidR="00B02035" w:rsidRPr="007A567D">
        <w:rPr>
          <w:rFonts w:asciiTheme="minorEastAsia" w:hAnsiTheme="minorEastAsia" w:cs="宋体" w:hint="eastAsia"/>
          <w:color w:val="000000"/>
          <w:kern w:val="0"/>
          <w:sz w:val="32"/>
          <w:szCs w:val="32"/>
        </w:rPr>
        <w:fldChar w:fldCharType="separate"/>
      </w:r>
      <w:r w:rsidR="00B02035" w:rsidRPr="00B02035">
        <w:rPr>
          <w:rFonts w:asciiTheme="minorEastAsia" w:hAnsiTheme="minorEastAsia" w:hint="eastAsia"/>
          <w:sz w:val="32"/>
          <w:szCs w:val="32"/>
        </w:rPr>
        <w:t>27.14</w:t>
      </w:r>
      <w:r w:rsidR="00A068C0" w:rsidRPr="007A567D">
        <w:rPr>
          <w:rFonts w:asciiTheme="minorEastAsia" w:hAnsiTheme="minorEastAsia" w:cs="宋体" w:hint="eastAsia"/>
          <w:color w:val="000000"/>
          <w:kern w:val="0"/>
          <w:sz w:val="32"/>
          <w:szCs w:val="32"/>
        </w:rPr>
        <w:fldChar w:fldCharType="end"/>
      </w:r>
      <w:r w:rsidRPr="007A567D">
        <w:rPr>
          <w:rFonts w:asciiTheme="minorEastAsia" w:hAnsiTheme="minorEastAsia" w:cs="宋体" w:hint="eastAsia"/>
          <w:color w:val="000000"/>
          <w:kern w:val="0"/>
          <w:sz w:val="32"/>
          <w:szCs w:val="32"/>
        </w:rPr>
        <w:t xml:space="preserve">万元，包括：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1.财政拨款收入</w:t>
      </w:r>
      <w:r w:rsidR="00A068C0" w:rsidRPr="007A567D">
        <w:rPr>
          <w:rFonts w:asciiTheme="minorEastAsia" w:hAnsiTheme="minorEastAsia" w:cs="宋体"/>
          <w:color w:val="000000"/>
          <w:kern w:val="0"/>
          <w:sz w:val="32"/>
          <w:szCs w:val="32"/>
        </w:rPr>
        <w:fldChar w:fldCharType="begin"/>
      </w:r>
      <w:r w:rsidR="000245EC" w:rsidRPr="007A567D">
        <w:rPr>
          <w:rFonts w:asciiTheme="minorEastAsia" w:hAnsiTheme="minorEastAsia" w:cs="宋体"/>
          <w:color w:val="000000"/>
          <w:kern w:val="0"/>
          <w:sz w:val="32"/>
          <w:szCs w:val="32"/>
        </w:rPr>
        <w:instrText xml:space="preserve"> </w:instrText>
      </w:r>
      <w:r w:rsidR="000245EC" w:rsidRPr="007A567D">
        <w:rPr>
          <w:rFonts w:asciiTheme="minorEastAsia" w:hAnsiTheme="minorEastAsia" w:cs="宋体" w:hint="eastAsia"/>
          <w:color w:val="000000"/>
          <w:kern w:val="0"/>
          <w:sz w:val="32"/>
          <w:szCs w:val="32"/>
        </w:rPr>
        <w:instrText xml:space="preserve">LINK </w:instrText>
      </w:r>
      <w:r w:rsidR="00B02035">
        <w:rPr>
          <w:rFonts w:asciiTheme="minorEastAsia" w:hAnsiTheme="minorEastAsia" w:cs="宋体"/>
          <w:color w:val="000000"/>
          <w:kern w:val="0"/>
          <w:sz w:val="32"/>
          <w:szCs w:val="32"/>
        </w:rPr>
        <w:instrText xml:space="preserve">Excel.Sheet.8 "C:\\Documents and Settings\\Administrator\\桌面\\2019年预算导出表\\1.xls" 01财政拨款收支总表!R5C2 </w:instrText>
      </w:r>
      <w:r w:rsidR="000245EC" w:rsidRPr="007A567D">
        <w:rPr>
          <w:rFonts w:asciiTheme="minorEastAsia" w:hAnsiTheme="minorEastAsia" w:cs="宋体" w:hint="eastAsia"/>
          <w:color w:val="000000"/>
          <w:kern w:val="0"/>
          <w:sz w:val="32"/>
          <w:szCs w:val="32"/>
        </w:rPr>
        <w:instrText>\a \t</w:instrText>
      </w:r>
      <w:r w:rsidR="000245EC" w:rsidRPr="007A567D">
        <w:rPr>
          <w:rFonts w:asciiTheme="minorEastAsia" w:hAnsiTheme="minorEastAsia" w:cs="宋体"/>
          <w:color w:val="000000"/>
          <w:kern w:val="0"/>
          <w:sz w:val="32"/>
          <w:szCs w:val="32"/>
        </w:rPr>
        <w:instrText xml:space="preserve">  \* MERGEFORMAT </w:instrText>
      </w:r>
      <w:r w:rsidR="00B02035" w:rsidRPr="007A567D">
        <w:rPr>
          <w:rFonts w:asciiTheme="minorEastAsia" w:hAnsiTheme="minorEastAsia" w:cs="宋体"/>
          <w:color w:val="000000"/>
          <w:kern w:val="0"/>
          <w:sz w:val="32"/>
          <w:szCs w:val="32"/>
        </w:rPr>
        <w:fldChar w:fldCharType="separate"/>
      </w:r>
      <w:r w:rsidR="00B02035" w:rsidRPr="00B02035">
        <w:rPr>
          <w:rFonts w:asciiTheme="minorEastAsia" w:hAnsiTheme="minorEastAsia" w:hint="eastAsia"/>
          <w:sz w:val="32"/>
          <w:szCs w:val="32"/>
        </w:rPr>
        <w:t>27.14</w:t>
      </w:r>
      <w:r w:rsidR="00A068C0"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 xml:space="preserve">万元；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2.纳入预算管理的行政事业性收费等非税收入</w:t>
      </w:r>
      <w:r w:rsidR="00123E3A" w:rsidRPr="007A567D">
        <w:rPr>
          <w:rFonts w:asciiTheme="minorEastAsia" w:hAnsiTheme="minorEastAsia" w:cs="宋体" w:hint="eastAsia"/>
          <w:color w:val="000000"/>
          <w:kern w:val="0"/>
          <w:sz w:val="32"/>
          <w:szCs w:val="32"/>
        </w:rPr>
        <w:t>0</w:t>
      </w:r>
      <w:r w:rsidRPr="007A567D">
        <w:rPr>
          <w:rFonts w:asciiTheme="minorEastAsia" w:hAnsiTheme="minorEastAsia" w:cs="宋体" w:hint="eastAsia"/>
          <w:color w:val="000000"/>
          <w:kern w:val="0"/>
          <w:sz w:val="32"/>
          <w:szCs w:val="32"/>
        </w:rPr>
        <w:t xml:space="preserve">万元；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（二）支出预算</w:t>
      </w:r>
      <w:r w:rsidR="00A068C0" w:rsidRPr="007A567D">
        <w:rPr>
          <w:rFonts w:asciiTheme="minorEastAsia" w:hAnsiTheme="minorEastAsia" w:cs="宋体"/>
          <w:color w:val="000000"/>
          <w:kern w:val="0"/>
          <w:sz w:val="32"/>
          <w:szCs w:val="32"/>
        </w:rPr>
        <w:fldChar w:fldCharType="begin"/>
      </w:r>
      <w:r w:rsidR="00123E3A" w:rsidRPr="007A567D">
        <w:rPr>
          <w:rFonts w:asciiTheme="minorEastAsia" w:hAnsiTheme="minorEastAsia" w:cs="宋体"/>
          <w:color w:val="000000"/>
          <w:kern w:val="0"/>
          <w:sz w:val="32"/>
          <w:szCs w:val="32"/>
        </w:rPr>
        <w:instrText xml:space="preserve"> </w:instrText>
      </w:r>
      <w:r w:rsidR="00123E3A" w:rsidRPr="007A567D">
        <w:rPr>
          <w:rFonts w:asciiTheme="minorEastAsia" w:hAnsiTheme="minorEastAsia" w:cs="宋体" w:hint="eastAsia"/>
          <w:color w:val="000000"/>
          <w:kern w:val="0"/>
          <w:sz w:val="32"/>
          <w:szCs w:val="32"/>
        </w:rPr>
        <w:instrText xml:space="preserve">LINK </w:instrText>
      </w:r>
      <w:r w:rsidR="00B02035">
        <w:rPr>
          <w:rFonts w:asciiTheme="minorEastAsia" w:hAnsiTheme="minorEastAsia" w:cs="宋体"/>
          <w:color w:val="000000"/>
          <w:kern w:val="0"/>
          <w:sz w:val="32"/>
          <w:szCs w:val="32"/>
        </w:rPr>
        <w:instrText xml:space="preserve">Excel.Sheet.8 "C:\\Documents and Settings\\Administrator\\桌面\\2019年预算导出表\\1.xls" 01财政拨款收支总表!R5C2 </w:instrText>
      </w:r>
      <w:r w:rsidR="00123E3A" w:rsidRPr="007A567D">
        <w:rPr>
          <w:rFonts w:asciiTheme="minorEastAsia" w:hAnsiTheme="minorEastAsia" w:cs="宋体" w:hint="eastAsia"/>
          <w:color w:val="000000"/>
          <w:kern w:val="0"/>
          <w:sz w:val="32"/>
          <w:szCs w:val="32"/>
        </w:rPr>
        <w:instrText>\a \t</w:instrText>
      </w:r>
      <w:r w:rsidR="00123E3A" w:rsidRPr="007A567D">
        <w:rPr>
          <w:rFonts w:asciiTheme="minorEastAsia" w:hAnsiTheme="minorEastAsia" w:cs="宋体"/>
          <w:color w:val="000000"/>
          <w:kern w:val="0"/>
          <w:sz w:val="32"/>
          <w:szCs w:val="32"/>
        </w:rPr>
        <w:instrText xml:space="preserve"> </w:instrText>
      </w:r>
      <w:r w:rsidR="000A545C" w:rsidRPr="007A567D">
        <w:rPr>
          <w:rFonts w:asciiTheme="minorEastAsia" w:hAnsiTheme="minorEastAsia" w:cs="宋体"/>
          <w:color w:val="000000"/>
          <w:kern w:val="0"/>
          <w:sz w:val="32"/>
          <w:szCs w:val="32"/>
        </w:rPr>
        <w:instrText xml:space="preserve"> \* MERGEFORMAT </w:instrText>
      </w:r>
      <w:r w:rsidR="00B02035" w:rsidRPr="007A567D">
        <w:rPr>
          <w:rFonts w:asciiTheme="minorEastAsia" w:hAnsiTheme="minorEastAsia" w:cs="宋体"/>
          <w:color w:val="000000"/>
          <w:kern w:val="0"/>
          <w:sz w:val="32"/>
          <w:szCs w:val="32"/>
        </w:rPr>
        <w:fldChar w:fldCharType="separate"/>
      </w:r>
      <w:r w:rsidR="00B02035" w:rsidRPr="00B02035">
        <w:rPr>
          <w:rFonts w:asciiTheme="minorEastAsia" w:hAnsiTheme="minorEastAsia" w:hint="eastAsia"/>
          <w:sz w:val="32"/>
          <w:szCs w:val="32"/>
        </w:rPr>
        <w:t>27.14</w:t>
      </w:r>
      <w:r w:rsidR="00A068C0"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 xml:space="preserve">万元，包括：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1.基本支出</w:t>
      </w:r>
      <w:r w:rsidR="00A068C0" w:rsidRPr="007A567D">
        <w:rPr>
          <w:rFonts w:asciiTheme="minorEastAsia" w:hAnsiTheme="minorEastAsia" w:cs="宋体"/>
          <w:color w:val="000000"/>
          <w:kern w:val="0"/>
          <w:sz w:val="32"/>
          <w:szCs w:val="32"/>
        </w:rPr>
        <w:fldChar w:fldCharType="begin"/>
      </w:r>
      <w:r w:rsidR="00123E3A" w:rsidRPr="007A567D">
        <w:rPr>
          <w:rFonts w:asciiTheme="minorEastAsia" w:hAnsiTheme="minorEastAsia" w:cs="宋体"/>
          <w:color w:val="000000"/>
          <w:kern w:val="0"/>
          <w:sz w:val="32"/>
          <w:szCs w:val="32"/>
        </w:rPr>
        <w:instrText xml:space="preserve"> </w:instrText>
      </w:r>
      <w:r w:rsidR="00123E3A" w:rsidRPr="007A567D">
        <w:rPr>
          <w:rFonts w:asciiTheme="minorEastAsia" w:hAnsiTheme="minorEastAsia" w:cs="宋体" w:hint="eastAsia"/>
          <w:color w:val="000000"/>
          <w:kern w:val="0"/>
          <w:sz w:val="32"/>
          <w:szCs w:val="32"/>
        </w:rPr>
        <w:instrText xml:space="preserve">LINK </w:instrText>
      </w:r>
      <w:r w:rsidR="00B02035">
        <w:rPr>
          <w:rFonts w:asciiTheme="minorEastAsia" w:hAnsiTheme="minorEastAsia" w:cs="宋体"/>
          <w:color w:val="000000"/>
          <w:kern w:val="0"/>
          <w:sz w:val="32"/>
          <w:szCs w:val="32"/>
        </w:rPr>
        <w:instrText xml:space="preserve">Excel.Sheet.8 "C:\\Documents and Settings\\Administrator\\桌面\\2019年预算导出表\\1.xls" 02一般公共预算支出表!R5C4 </w:instrText>
      </w:r>
      <w:r w:rsidR="00123E3A" w:rsidRPr="007A567D">
        <w:rPr>
          <w:rFonts w:asciiTheme="minorEastAsia" w:hAnsiTheme="minorEastAsia" w:cs="宋体" w:hint="eastAsia"/>
          <w:color w:val="000000"/>
          <w:kern w:val="0"/>
          <w:sz w:val="32"/>
          <w:szCs w:val="32"/>
        </w:rPr>
        <w:instrText>\a \t</w:instrText>
      </w:r>
      <w:r w:rsidR="00123E3A" w:rsidRPr="007A567D">
        <w:rPr>
          <w:rFonts w:asciiTheme="minorEastAsia" w:hAnsiTheme="minorEastAsia" w:cs="宋体"/>
          <w:color w:val="000000"/>
          <w:kern w:val="0"/>
          <w:sz w:val="32"/>
          <w:szCs w:val="32"/>
        </w:rPr>
        <w:instrText xml:space="preserve">  \* MERGEFORMAT </w:instrText>
      </w:r>
      <w:r w:rsidR="00B02035" w:rsidRPr="007A567D">
        <w:rPr>
          <w:rFonts w:asciiTheme="minorEastAsia" w:hAnsiTheme="minorEastAsia" w:cs="宋体"/>
          <w:color w:val="000000"/>
          <w:kern w:val="0"/>
          <w:sz w:val="32"/>
          <w:szCs w:val="32"/>
        </w:rPr>
        <w:fldChar w:fldCharType="separate"/>
      </w:r>
      <w:r w:rsidR="00B02035" w:rsidRPr="00B02035">
        <w:rPr>
          <w:rFonts w:asciiTheme="minorEastAsia" w:hAnsiTheme="minorEastAsia" w:hint="eastAsia"/>
          <w:sz w:val="32"/>
          <w:szCs w:val="32"/>
        </w:rPr>
        <w:t>27.14</w:t>
      </w:r>
      <w:r w:rsidR="00A068C0"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 xml:space="preserve">万元；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2.项目支出</w:t>
      </w:r>
      <w:r w:rsidR="00A068C0" w:rsidRPr="007A567D">
        <w:rPr>
          <w:rFonts w:asciiTheme="minorEastAsia" w:hAnsiTheme="minorEastAsia" w:cs="宋体"/>
          <w:color w:val="000000"/>
          <w:kern w:val="0"/>
          <w:sz w:val="32"/>
          <w:szCs w:val="32"/>
        </w:rPr>
        <w:fldChar w:fldCharType="begin"/>
      </w:r>
      <w:r w:rsidR="00123E3A" w:rsidRPr="007A567D">
        <w:rPr>
          <w:rFonts w:asciiTheme="minorEastAsia" w:hAnsiTheme="minorEastAsia" w:cs="宋体"/>
          <w:color w:val="000000"/>
          <w:kern w:val="0"/>
          <w:sz w:val="32"/>
          <w:szCs w:val="32"/>
        </w:rPr>
        <w:instrText xml:space="preserve"> </w:instrText>
      </w:r>
      <w:r w:rsidR="00123E3A" w:rsidRPr="007A567D">
        <w:rPr>
          <w:rFonts w:asciiTheme="minorEastAsia" w:hAnsiTheme="minorEastAsia" w:cs="宋体" w:hint="eastAsia"/>
          <w:color w:val="000000"/>
          <w:kern w:val="0"/>
          <w:sz w:val="32"/>
          <w:szCs w:val="32"/>
        </w:rPr>
        <w:instrText xml:space="preserve">LINK </w:instrText>
      </w:r>
      <w:r w:rsidR="00B02035">
        <w:rPr>
          <w:rFonts w:asciiTheme="minorEastAsia" w:hAnsiTheme="minorEastAsia" w:cs="宋体"/>
          <w:color w:val="000000"/>
          <w:kern w:val="0"/>
          <w:sz w:val="32"/>
          <w:szCs w:val="32"/>
        </w:rPr>
        <w:instrText xml:space="preserve">Excel.Sheet.8 "C:\\Documents and Settings\\Administrator\\桌面\\2019年预算导出表\\1.xls" 02一般公共预算支出表!R5C5 </w:instrText>
      </w:r>
      <w:r w:rsidR="00123E3A" w:rsidRPr="007A567D">
        <w:rPr>
          <w:rFonts w:asciiTheme="minorEastAsia" w:hAnsiTheme="minorEastAsia" w:cs="宋体" w:hint="eastAsia"/>
          <w:color w:val="000000"/>
          <w:kern w:val="0"/>
          <w:sz w:val="32"/>
          <w:szCs w:val="32"/>
        </w:rPr>
        <w:instrText>\a \t</w:instrText>
      </w:r>
      <w:r w:rsidR="00123E3A" w:rsidRPr="007A567D">
        <w:rPr>
          <w:rFonts w:asciiTheme="minorEastAsia" w:hAnsiTheme="minorEastAsia" w:cs="宋体"/>
          <w:color w:val="000000"/>
          <w:kern w:val="0"/>
          <w:sz w:val="32"/>
          <w:szCs w:val="32"/>
        </w:rPr>
        <w:instrText xml:space="preserve">  \* MERGEFORMAT </w:instrText>
      </w:r>
      <w:r w:rsidR="00B02035" w:rsidRPr="007A567D">
        <w:rPr>
          <w:rFonts w:asciiTheme="minorEastAsia" w:hAnsiTheme="minorEastAsia" w:cs="宋体"/>
          <w:color w:val="000000"/>
          <w:kern w:val="0"/>
          <w:sz w:val="32"/>
          <w:szCs w:val="32"/>
        </w:rPr>
        <w:fldChar w:fldCharType="separate"/>
      </w:r>
      <w:r w:rsidR="00B02035" w:rsidRPr="00B02035">
        <w:rPr>
          <w:rFonts w:asciiTheme="minorEastAsia" w:hAnsiTheme="minorEastAsia" w:hint="eastAsia"/>
          <w:sz w:val="32"/>
          <w:szCs w:val="32"/>
        </w:rPr>
        <w:t>0.00</w:t>
      </w:r>
      <w:r w:rsidR="00A068C0"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 xml:space="preserve">万元；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2019年预算收支比2018</w:t>
      </w:r>
      <w:r w:rsidR="0061096E" w:rsidRPr="007A567D">
        <w:rPr>
          <w:rFonts w:asciiTheme="minorEastAsia" w:hAnsiTheme="minorEastAsia" w:cs="宋体" w:hint="eastAsia"/>
          <w:color w:val="000000"/>
          <w:kern w:val="0"/>
          <w:sz w:val="32"/>
          <w:szCs w:val="32"/>
        </w:rPr>
        <w:t>年</w:t>
      </w:r>
      <w:r w:rsidR="00A068C0" w:rsidRPr="007A567D">
        <w:rPr>
          <w:rFonts w:asciiTheme="minorEastAsia" w:hAnsiTheme="minorEastAsia" w:cs="宋体"/>
          <w:color w:val="000000"/>
          <w:kern w:val="0"/>
          <w:sz w:val="32"/>
          <w:szCs w:val="32"/>
        </w:rPr>
        <w:fldChar w:fldCharType="begin"/>
      </w:r>
      <w:r w:rsidR="0061096E" w:rsidRPr="007A567D">
        <w:rPr>
          <w:rFonts w:asciiTheme="minorEastAsia" w:hAnsiTheme="minorEastAsia" w:cs="宋体"/>
          <w:color w:val="000000"/>
          <w:kern w:val="0"/>
          <w:sz w:val="32"/>
          <w:szCs w:val="32"/>
        </w:rPr>
        <w:instrText xml:space="preserve"> </w:instrText>
      </w:r>
      <w:r w:rsidR="0061096E" w:rsidRPr="007A567D">
        <w:rPr>
          <w:rFonts w:asciiTheme="minorEastAsia" w:hAnsiTheme="minorEastAsia" w:cs="宋体" w:hint="eastAsia"/>
          <w:color w:val="000000"/>
          <w:kern w:val="0"/>
          <w:sz w:val="32"/>
          <w:szCs w:val="32"/>
        </w:rPr>
        <w:instrText xml:space="preserve">LINK </w:instrText>
      </w:r>
      <w:r w:rsidR="00B02035">
        <w:rPr>
          <w:rFonts w:asciiTheme="minorEastAsia" w:hAnsiTheme="minorEastAsia" w:cs="宋体"/>
          <w:color w:val="000000"/>
          <w:kern w:val="0"/>
          <w:sz w:val="32"/>
          <w:szCs w:val="32"/>
        </w:rPr>
        <w:instrText xml:space="preserve">Excel.Sheet.8 "C:\\Documents and Settings\\Administrator\\桌面\\2019年预算导出表\\3计算表.xlsx" Sheet1!R2C3 </w:instrText>
      </w:r>
      <w:r w:rsidR="0061096E" w:rsidRPr="007A567D">
        <w:rPr>
          <w:rFonts w:asciiTheme="minorEastAsia" w:hAnsiTheme="minorEastAsia" w:cs="宋体" w:hint="eastAsia"/>
          <w:color w:val="000000"/>
          <w:kern w:val="0"/>
          <w:sz w:val="32"/>
          <w:szCs w:val="32"/>
        </w:rPr>
        <w:instrText>\a \t</w:instrText>
      </w:r>
      <w:r w:rsidR="0061096E" w:rsidRPr="007A567D">
        <w:rPr>
          <w:rFonts w:asciiTheme="minorEastAsia" w:hAnsiTheme="minorEastAsia" w:cs="宋体"/>
          <w:color w:val="000000"/>
          <w:kern w:val="0"/>
          <w:sz w:val="32"/>
          <w:szCs w:val="32"/>
        </w:rPr>
        <w:instrText xml:space="preserve"> </w:instrText>
      </w:r>
      <w:r w:rsidR="000A545C" w:rsidRPr="007A567D">
        <w:rPr>
          <w:rFonts w:asciiTheme="minorEastAsia" w:hAnsiTheme="minorEastAsia" w:cs="宋体"/>
          <w:color w:val="000000"/>
          <w:kern w:val="0"/>
          <w:sz w:val="32"/>
          <w:szCs w:val="32"/>
        </w:rPr>
        <w:instrText xml:space="preserve"> \* MERGEFORMAT </w:instrText>
      </w:r>
      <w:r w:rsidR="00B02035" w:rsidRPr="007A567D">
        <w:rPr>
          <w:rFonts w:asciiTheme="minorEastAsia" w:hAnsiTheme="minorEastAsia" w:cs="宋体"/>
          <w:color w:val="000000"/>
          <w:kern w:val="0"/>
          <w:sz w:val="32"/>
          <w:szCs w:val="32"/>
        </w:rPr>
        <w:fldChar w:fldCharType="separate"/>
      </w:r>
      <w:r w:rsidR="00B02035" w:rsidRPr="00B02035">
        <w:rPr>
          <w:rFonts w:asciiTheme="minorEastAsia" w:hAnsiTheme="minorEastAsia" w:hint="eastAsia"/>
          <w:sz w:val="32"/>
          <w:szCs w:val="32"/>
        </w:rPr>
        <w:t>减少84.48</w:t>
      </w:r>
      <w:r w:rsidR="00A068C0"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万元，增减变化的主要原因为</w:t>
      </w:r>
      <w:r w:rsidR="00A068C0" w:rsidRPr="007A567D">
        <w:rPr>
          <w:rFonts w:asciiTheme="minorEastAsia" w:hAnsiTheme="minorEastAsia" w:cs="宋体"/>
          <w:color w:val="000000"/>
          <w:kern w:val="0"/>
          <w:sz w:val="32"/>
          <w:szCs w:val="32"/>
        </w:rPr>
        <w:fldChar w:fldCharType="begin"/>
      </w:r>
      <w:r w:rsidR="0061096E" w:rsidRPr="007A567D">
        <w:rPr>
          <w:rFonts w:asciiTheme="minorEastAsia" w:hAnsiTheme="minorEastAsia" w:cs="宋体"/>
          <w:color w:val="000000"/>
          <w:kern w:val="0"/>
          <w:sz w:val="32"/>
          <w:szCs w:val="32"/>
        </w:rPr>
        <w:instrText xml:space="preserve"> </w:instrText>
      </w:r>
      <w:r w:rsidR="0061096E" w:rsidRPr="007A567D">
        <w:rPr>
          <w:rFonts w:asciiTheme="minorEastAsia" w:hAnsiTheme="minorEastAsia" w:cs="宋体" w:hint="eastAsia"/>
          <w:color w:val="000000"/>
          <w:kern w:val="0"/>
          <w:sz w:val="32"/>
          <w:szCs w:val="32"/>
        </w:rPr>
        <w:instrText xml:space="preserve">LINK </w:instrText>
      </w:r>
      <w:r w:rsidR="00B02035">
        <w:rPr>
          <w:rFonts w:asciiTheme="minorEastAsia" w:hAnsiTheme="minorEastAsia" w:cs="宋体"/>
          <w:color w:val="000000"/>
          <w:kern w:val="0"/>
          <w:sz w:val="32"/>
          <w:szCs w:val="32"/>
        </w:rPr>
        <w:instrText xml:space="preserve">Excel.Sheet.8 "C:\\Documents and Settings\\Administrator\\桌面\\2019年预算导出表\\3计算表.xlsx" Sheet1!R2C4 </w:instrText>
      </w:r>
      <w:r w:rsidR="0061096E" w:rsidRPr="007A567D">
        <w:rPr>
          <w:rFonts w:asciiTheme="minorEastAsia" w:hAnsiTheme="minorEastAsia" w:cs="宋体" w:hint="eastAsia"/>
          <w:color w:val="000000"/>
          <w:kern w:val="0"/>
          <w:sz w:val="32"/>
          <w:szCs w:val="32"/>
        </w:rPr>
        <w:instrText>\a \t</w:instrText>
      </w:r>
      <w:r w:rsidR="0061096E" w:rsidRPr="007A567D">
        <w:rPr>
          <w:rFonts w:asciiTheme="minorEastAsia" w:hAnsiTheme="minorEastAsia" w:cs="宋体"/>
          <w:color w:val="000000"/>
          <w:kern w:val="0"/>
          <w:sz w:val="32"/>
          <w:szCs w:val="32"/>
        </w:rPr>
        <w:instrText xml:space="preserve"> </w:instrText>
      </w:r>
      <w:r w:rsidR="000A545C" w:rsidRPr="007A567D">
        <w:rPr>
          <w:rFonts w:asciiTheme="minorEastAsia" w:hAnsiTheme="minorEastAsia" w:cs="宋体"/>
          <w:color w:val="000000"/>
          <w:kern w:val="0"/>
          <w:sz w:val="32"/>
          <w:szCs w:val="32"/>
        </w:rPr>
        <w:instrText xml:space="preserve"> \* MERGEFORMAT </w:instrText>
      </w:r>
      <w:r w:rsidR="00B02035" w:rsidRPr="007A567D">
        <w:rPr>
          <w:rFonts w:asciiTheme="minorEastAsia" w:hAnsiTheme="minorEastAsia" w:cs="宋体"/>
          <w:color w:val="000000"/>
          <w:kern w:val="0"/>
          <w:sz w:val="32"/>
          <w:szCs w:val="32"/>
        </w:rPr>
        <w:fldChar w:fldCharType="separate"/>
      </w:r>
      <w:r w:rsidR="00B02035" w:rsidRPr="00B02035">
        <w:rPr>
          <w:rFonts w:asciiTheme="minorEastAsia" w:hAnsiTheme="minorEastAsia" w:hint="eastAsia"/>
          <w:sz w:val="32"/>
          <w:szCs w:val="32"/>
        </w:rPr>
        <w:t>上年末溪湖区机构改革</w:t>
      </w:r>
      <w:r w:rsidR="00B02035" w:rsidRPr="00B02035">
        <w:rPr>
          <w:rFonts w:hint="eastAsia"/>
          <w:sz w:val="32"/>
          <w:szCs w:val="32"/>
        </w:rPr>
        <w:t>,</w:t>
      </w:r>
      <w:r w:rsidR="00B02035" w:rsidRPr="00B02035">
        <w:rPr>
          <w:rFonts w:hint="eastAsia"/>
          <w:sz w:val="32"/>
          <w:szCs w:val="32"/>
        </w:rPr>
        <w:t>事业单位整合调出事业人员减少人员经费</w:t>
      </w:r>
      <w:r w:rsidR="00B02035" w:rsidRPr="00B02035">
        <w:rPr>
          <w:rFonts w:hint="eastAsia"/>
          <w:sz w:val="32"/>
          <w:szCs w:val="32"/>
        </w:rPr>
        <w:t>84.48</w:t>
      </w:r>
      <w:r w:rsidR="00A068C0" w:rsidRPr="007A567D">
        <w:rPr>
          <w:rFonts w:asciiTheme="minorEastAsia" w:hAnsiTheme="minorEastAsia" w:cs="宋体"/>
          <w:color w:val="000000"/>
          <w:kern w:val="0"/>
          <w:sz w:val="32"/>
          <w:szCs w:val="32"/>
        </w:rPr>
        <w:fldChar w:fldCharType="end"/>
      </w:r>
      <w:r w:rsidR="0061096E" w:rsidRPr="007A567D">
        <w:rPr>
          <w:rFonts w:asciiTheme="minorEastAsia" w:hAnsiTheme="minorEastAsia" w:cs="宋体" w:hint="eastAsia"/>
          <w:color w:val="000000"/>
          <w:kern w:val="0"/>
          <w:sz w:val="32"/>
          <w:szCs w:val="32"/>
        </w:rPr>
        <w:t>万元</w:t>
      </w:r>
      <w:r w:rsidRPr="007A567D">
        <w:rPr>
          <w:rFonts w:asciiTheme="minorEastAsia" w:hAnsiTheme="minorEastAsia" w:cs="宋体" w:hint="eastAsia"/>
          <w:color w:val="000000"/>
          <w:kern w:val="0"/>
          <w:sz w:val="32"/>
          <w:szCs w:val="32"/>
        </w:rPr>
        <w:t>，另外，2019年安排项目支出</w:t>
      </w:r>
      <w:r w:rsidR="00A068C0" w:rsidRPr="007A567D">
        <w:rPr>
          <w:rFonts w:asciiTheme="minorEastAsia" w:hAnsiTheme="minorEastAsia" w:cs="宋体"/>
          <w:color w:val="000000"/>
          <w:kern w:val="0"/>
          <w:sz w:val="32"/>
          <w:szCs w:val="32"/>
        </w:rPr>
        <w:fldChar w:fldCharType="begin"/>
      </w:r>
      <w:r w:rsidR="0061096E" w:rsidRPr="007A567D">
        <w:rPr>
          <w:rFonts w:asciiTheme="minorEastAsia" w:hAnsiTheme="minorEastAsia" w:cs="宋体"/>
          <w:color w:val="000000"/>
          <w:kern w:val="0"/>
          <w:sz w:val="32"/>
          <w:szCs w:val="32"/>
        </w:rPr>
        <w:instrText xml:space="preserve"> </w:instrText>
      </w:r>
      <w:r w:rsidR="0061096E" w:rsidRPr="007A567D">
        <w:rPr>
          <w:rFonts w:asciiTheme="minorEastAsia" w:hAnsiTheme="minorEastAsia" w:cs="宋体" w:hint="eastAsia"/>
          <w:color w:val="000000"/>
          <w:kern w:val="0"/>
          <w:sz w:val="32"/>
          <w:szCs w:val="32"/>
        </w:rPr>
        <w:instrText xml:space="preserve">LINK </w:instrText>
      </w:r>
      <w:r w:rsidR="00B02035">
        <w:rPr>
          <w:rFonts w:asciiTheme="minorEastAsia" w:hAnsiTheme="minorEastAsia" w:cs="宋体"/>
          <w:color w:val="000000"/>
          <w:kern w:val="0"/>
          <w:sz w:val="32"/>
          <w:szCs w:val="32"/>
        </w:rPr>
        <w:instrText xml:space="preserve">Excel.Sheet.8 "C:\\Documents and Settings\\Administrator\\桌面\\2019年预算导出表\\1.xls" 10项目支出表!R4C6 </w:instrText>
      </w:r>
      <w:r w:rsidR="0061096E" w:rsidRPr="007A567D">
        <w:rPr>
          <w:rFonts w:asciiTheme="minorEastAsia" w:hAnsiTheme="minorEastAsia" w:cs="宋体" w:hint="eastAsia"/>
          <w:color w:val="000000"/>
          <w:kern w:val="0"/>
          <w:sz w:val="32"/>
          <w:szCs w:val="32"/>
        </w:rPr>
        <w:instrText>\a \t</w:instrText>
      </w:r>
      <w:r w:rsidR="0061096E" w:rsidRPr="007A567D">
        <w:rPr>
          <w:rFonts w:asciiTheme="minorEastAsia" w:hAnsiTheme="minorEastAsia" w:cs="宋体"/>
          <w:color w:val="000000"/>
          <w:kern w:val="0"/>
          <w:sz w:val="32"/>
          <w:szCs w:val="32"/>
        </w:rPr>
        <w:instrText xml:space="preserve"> </w:instrText>
      </w:r>
      <w:r w:rsidR="000A545C" w:rsidRPr="007A567D">
        <w:rPr>
          <w:rFonts w:asciiTheme="minorEastAsia" w:hAnsiTheme="minorEastAsia" w:cs="宋体"/>
          <w:color w:val="000000"/>
          <w:kern w:val="0"/>
          <w:sz w:val="32"/>
          <w:szCs w:val="32"/>
        </w:rPr>
        <w:instrText xml:space="preserve"> \* MERGEFORMAT </w:instrText>
      </w:r>
      <w:r w:rsidR="00B02035">
        <w:rPr>
          <w:rFonts w:asciiTheme="minorEastAsia" w:hAnsiTheme="minorEastAsia" w:cs="宋体"/>
          <w:color w:val="000000"/>
          <w:kern w:val="0"/>
          <w:sz w:val="32"/>
          <w:szCs w:val="32"/>
        </w:rPr>
        <w:fldChar w:fldCharType="separate"/>
      </w:r>
      <w:r w:rsidR="00A068C0"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 xml:space="preserve">万元。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二、机关运行经费安排情况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2019年</w:t>
      </w:r>
      <w:r w:rsidR="00563610" w:rsidRPr="007A567D">
        <w:rPr>
          <w:rFonts w:asciiTheme="minorEastAsia" w:hAnsiTheme="minorEastAsia" w:cs="宋体" w:hint="eastAsia"/>
          <w:color w:val="000000"/>
          <w:kern w:val="0"/>
          <w:sz w:val="32"/>
          <w:szCs w:val="32"/>
        </w:rPr>
        <w:t>溪湖区</w:t>
      </w:r>
      <w:r w:rsidR="00B02035">
        <w:rPr>
          <w:rFonts w:asciiTheme="minorEastAsia" w:hAnsiTheme="minorEastAsia" w:cs="宋体" w:hint="eastAsia"/>
          <w:color w:val="000000"/>
          <w:kern w:val="0"/>
          <w:sz w:val="32"/>
          <w:szCs w:val="32"/>
        </w:rPr>
        <w:t>服务业局</w:t>
      </w:r>
      <w:r w:rsidRPr="007A567D">
        <w:rPr>
          <w:rFonts w:asciiTheme="minorEastAsia" w:hAnsiTheme="minorEastAsia" w:cs="宋体" w:hint="eastAsia"/>
          <w:color w:val="000000"/>
          <w:kern w:val="0"/>
          <w:sz w:val="32"/>
          <w:szCs w:val="32"/>
        </w:rPr>
        <w:t>机关运行经费预算为</w:t>
      </w:r>
      <w:r w:rsidR="00A068C0" w:rsidRPr="007A567D">
        <w:rPr>
          <w:rFonts w:asciiTheme="minorEastAsia" w:hAnsiTheme="minorEastAsia" w:cs="宋体"/>
          <w:color w:val="000000"/>
          <w:kern w:val="0"/>
          <w:sz w:val="32"/>
          <w:szCs w:val="32"/>
        </w:rPr>
        <w:fldChar w:fldCharType="begin"/>
      </w:r>
      <w:r w:rsidR="004601DF" w:rsidRPr="007A567D">
        <w:rPr>
          <w:rFonts w:asciiTheme="minorEastAsia" w:hAnsiTheme="minorEastAsia" w:cs="宋体"/>
          <w:color w:val="000000"/>
          <w:kern w:val="0"/>
          <w:sz w:val="32"/>
          <w:szCs w:val="32"/>
        </w:rPr>
        <w:instrText xml:space="preserve"> </w:instrText>
      </w:r>
      <w:r w:rsidR="004601DF" w:rsidRPr="007A567D">
        <w:rPr>
          <w:rFonts w:asciiTheme="minorEastAsia" w:hAnsiTheme="minorEastAsia" w:cs="宋体" w:hint="eastAsia"/>
          <w:color w:val="000000"/>
          <w:kern w:val="0"/>
          <w:sz w:val="32"/>
          <w:szCs w:val="32"/>
        </w:rPr>
        <w:instrText xml:space="preserve">LINK </w:instrText>
      </w:r>
      <w:r w:rsidR="00B02035">
        <w:rPr>
          <w:rFonts w:asciiTheme="minorEastAsia" w:hAnsiTheme="minorEastAsia" w:cs="宋体"/>
          <w:color w:val="000000"/>
          <w:kern w:val="0"/>
          <w:sz w:val="32"/>
          <w:szCs w:val="32"/>
        </w:rPr>
        <w:instrText xml:space="preserve">Excel.Sheet.8 "C:\\Documents and Settings\\Administrator\\桌面\\2019年预算导出表\\1.xls" 14政府预算经济分类支出预算表!R10C4 </w:instrText>
      </w:r>
      <w:r w:rsidR="004601DF" w:rsidRPr="007A567D">
        <w:rPr>
          <w:rFonts w:asciiTheme="minorEastAsia" w:hAnsiTheme="minorEastAsia" w:cs="宋体" w:hint="eastAsia"/>
          <w:color w:val="000000"/>
          <w:kern w:val="0"/>
          <w:sz w:val="32"/>
          <w:szCs w:val="32"/>
        </w:rPr>
        <w:instrText>\a \t</w:instrText>
      </w:r>
      <w:r w:rsidR="004601DF" w:rsidRPr="007A567D">
        <w:rPr>
          <w:rFonts w:asciiTheme="minorEastAsia" w:hAnsiTheme="minorEastAsia" w:cs="宋体"/>
          <w:color w:val="000000"/>
          <w:kern w:val="0"/>
          <w:sz w:val="32"/>
          <w:szCs w:val="32"/>
        </w:rPr>
        <w:instrText xml:space="preserve"> </w:instrText>
      </w:r>
      <w:r w:rsidR="00495D27" w:rsidRPr="007A567D">
        <w:rPr>
          <w:rFonts w:asciiTheme="minorEastAsia" w:hAnsiTheme="minorEastAsia" w:cs="宋体"/>
          <w:color w:val="000000"/>
          <w:kern w:val="0"/>
          <w:sz w:val="32"/>
          <w:szCs w:val="32"/>
        </w:rPr>
        <w:instrText xml:space="preserve"> \* MERGEFORMAT </w:instrText>
      </w:r>
      <w:r w:rsidR="00B02035" w:rsidRPr="007A567D">
        <w:rPr>
          <w:rFonts w:asciiTheme="minorEastAsia" w:hAnsiTheme="minorEastAsia" w:cs="宋体"/>
          <w:color w:val="000000"/>
          <w:kern w:val="0"/>
          <w:sz w:val="32"/>
          <w:szCs w:val="32"/>
        </w:rPr>
        <w:fldChar w:fldCharType="separate"/>
      </w:r>
      <w:r w:rsidR="00B02035" w:rsidRPr="00B02035">
        <w:rPr>
          <w:rFonts w:asciiTheme="minorEastAsia" w:hAnsiTheme="minorEastAsia" w:hint="eastAsia"/>
          <w:sz w:val="32"/>
          <w:szCs w:val="32"/>
        </w:rPr>
        <w:t>5.97</w:t>
      </w:r>
      <w:r w:rsidR="00A068C0"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万元，主要包括办公及印刷费、邮电费、差旅费、会议费、福利费、日常维修费、专用材料及一般设备购置费、办公用房水电费、办公用房取暖费、办公用房物业管理费、公务用车运行维护</w:t>
      </w:r>
      <w:r w:rsidRPr="007A567D">
        <w:rPr>
          <w:rFonts w:asciiTheme="minorEastAsia" w:hAnsiTheme="minorEastAsia" w:cs="宋体" w:hint="eastAsia"/>
          <w:color w:val="000000"/>
          <w:kern w:val="0"/>
          <w:sz w:val="32"/>
          <w:szCs w:val="32"/>
        </w:rPr>
        <w:lastRenderedPageBreak/>
        <w:t>费以及其他费用。2019年预算比2018年</w:t>
      </w:r>
      <w:r w:rsidR="00A068C0" w:rsidRPr="007A567D">
        <w:rPr>
          <w:rFonts w:asciiTheme="minorEastAsia" w:hAnsiTheme="minorEastAsia" w:cs="宋体"/>
          <w:color w:val="000000"/>
          <w:kern w:val="0"/>
          <w:sz w:val="32"/>
          <w:szCs w:val="32"/>
        </w:rPr>
        <w:fldChar w:fldCharType="begin"/>
      </w:r>
      <w:r w:rsidR="004601DF" w:rsidRPr="007A567D">
        <w:rPr>
          <w:rFonts w:asciiTheme="minorEastAsia" w:hAnsiTheme="minorEastAsia" w:cs="宋体"/>
          <w:color w:val="000000"/>
          <w:kern w:val="0"/>
          <w:sz w:val="32"/>
          <w:szCs w:val="32"/>
        </w:rPr>
        <w:instrText xml:space="preserve"> </w:instrText>
      </w:r>
      <w:r w:rsidR="004601DF" w:rsidRPr="007A567D">
        <w:rPr>
          <w:rFonts w:asciiTheme="minorEastAsia" w:hAnsiTheme="minorEastAsia" w:cs="宋体" w:hint="eastAsia"/>
          <w:color w:val="000000"/>
          <w:kern w:val="0"/>
          <w:sz w:val="32"/>
          <w:szCs w:val="32"/>
        </w:rPr>
        <w:instrText xml:space="preserve">LINK </w:instrText>
      </w:r>
      <w:r w:rsidR="00B02035">
        <w:rPr>
          <w:rFonts w:asciiTheme="minorEastAsia" w:hAnsiTheme="minorEastAsia" w:cs="宋体"/>
          <w:color w:val="000000"/>
          <w:kern w:val="0"/>
          <w:sz w:val="32"/>
          <w:szCs w:val="32"/>
        </w:rPr>
        <w:instrText xml:space="preserve">Excel.Sheet.8 "C:\\Documents and Settings\\Administrator\\桌面\\2019年预算导出表\\3计算表.xlsx" Sheet1!R3C3 </w:instrText>
      </w:r>
      <w:r w:rsidR="004601DF" w:rsidRPr="007A567D">
        <w:rPr>
          <w:rFonts w:asciiTheme="minorEastAsia" w:hAnsiTheme="minorEastAsia" w:cs="宋体" w:hint="eastAsia"/>
          <w:color w:val="000000"/>
          <w:kern w:val="0"/>
          <w:sz w:val="32"/>
          <w:szCs w:val="32"/>
        </w:rPr>
        <w:instrText>\a \t</w:instrText>
      </w:r>
      <w:r w:rsidR="004601DF" w:rsidRPr="007A567D">
        <w:rPr>
          <w:rFonts w:asciiTheme="minorEastAsia" w:hAnsiTheme="minorEastAsia" w:cs="宋体"/>
          <w:color w:val="000000"/>
          <w:kern w:val="0"/>
          <w:sz w:val="32"/>
          <w:szCs w:val="32"/>
        </w:rPr>
        <w:instrText xml:space="preserve"> </w:instrText>
      </w:r>
      <w:r w:rsidR="00495D27" w:rsidRPr="007A567D">
        <w:rPr>
          <w:rFonts w:asciiTheme="minorEastAsia" w:hAnsiTheme="minorEastAsia" w:cs="宋体"/>
          <w:color w:val="000000"/>
          <w:kern w:val="0"/>
          <w:sz w:val="32"/>
          <w:szCs w:val="32"/>
        </w:rPr>
        <w:instrText xml:space="preserve"> \* MERGEFORMAT </w:instrText>
      </w:r>
      <w:r w:rsidR="00B02035" w:rsidRPr="007A567D">
        <w:rPr>
          <w:rFonts w:asciiTheme="minorEastAsia" w:hAnsiTheme="minorEastAsia" w:cs="宋体"/>
          <w:color w:val="000000"/>
          <w:kern w:val="0"/>
          <w:sz w:val="32"/>
          <w:szCs w:val="32"/>
        </w:rPr>
        <w:fldChar w:fldCharType="separate"/>
      </w:r>
      <w:r w:rsidR="00B02035" w:rsidRPr="00B02035">
        <w:rPr>
          <w:rFonts w:asciiTheme="minorEastAsia" w:hAnsiTheme="minorEastAsia" w:hint="eastAsia"/>
          <w:sz w:val="32"/>
          <w:szCs w:val="32"/>
        </w:rPr>
        <w:t>增加0.25</w:t>
      </w:r>
      <w:r w:rsidR="00A068C0"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万元，主要原因是</w:t>
      </w:r>
      <w:r w:rsidR="00A068C0" w:rsidRPr="007A567D">
        <w:rPr>
          <w:rFonts w:asciiTheme="minorEastAsia" w:hAnsiTheme="minorEastAsia" w:cs="宋体"/>
          <w:color w:val="000000"/>
          <w:kern w:val="0"/>
          <w:sz w:val="32"/>
          <w:szCs w:val="32"/>
        </w:rPr>
        <w:fldChar w:fldCharType="begin"/>
      </w:r>
      <w:r w:rsidR="00495D27" w:rsidRPr="007A567D">
        <w:rPr>
          <w:rFonts w:asciiTheme="minorEastAsia" w:hAnsiTheme="minorEastAsia" w:cs="宋体"/>
          <w:color w:val="000000"/>
          <w:kern w:val="0"/>
          <w:sz w:val="32"/>
          <w:szCs w:val="32"/>
        </w:rPr>
        <w:instrText xml:space="preserve"> </w:instrText>
      </w:r>
      <w:r w:rsidR="00495D27" w:rsidRPr="007A567D">
        <w:rPr>
          <w:rFonts w:asciiTheme="minorEastAsia" w:hAnsiTheme="minorEastAsia" w:cs="宋体" w:hint="eastAsia"/>
          <w:color w:val="000000"/>
          <w:kern w:val="0"/>
          <w:sz w:val="32"/>
          <w:szCs w:val="32"/>
        </w:rPr>
        <w:instrText xml:space="preserve">LINK </w:instrText>
      </w:r>
      <w:r w:rsidR="00B02035">
        <w:rPr>
          <w:rFonts w:asciiTheme="minorEastAsia" w:hAnsiTheme="minorEastAsia" w:cs="宋体"/>
          <w:color w:val="000000"/>
          <w:kern w:val="0"/>
          <w:sz w:val="32"/>
          <w:szCs w:val="32"/>
        </w:rPr>
        <w:instrText xml:space="preserve">Excel.Sheet.8 "C:\\Documents and Settings\\Administrator\\桌面\\2019年预算导出表\\3计算表.xlsx" Sheet1!R3C4 </w:instrText>
      </w:r>
      <w:r w:rsidR="00495D27" w:rsidRPr="007A567D">
        <w:rPr>
          <w:rFonts w:asciiTheme="minorEastAsia" w:hAnsiTheme="minorEastAsia" w:cs="宋体" w:hint="eastAsia"/>
          <w:color w:val="000000"/>
          <w:kern w:val="0"/>
          <w:sz w:val="32"/>
          <w:szCs w:val="32"/>
        </w:rPr>
        <w:instrText>\a \t</w:instrText>
      </w:r>
      <w:r w:rsidR="00495D27" w:rsidRPr="007A567D">
        <w:rPr>
          <w:rFonts w:asciiTheme="minorEastAsia" w:hAnsiTheme="minorEastAsia" w:cs="宋体"/>
          <w:color w:val="000000"/>
          <w:kern w:val="0"/>
          <w:sz w:val="32"/>
          <w:szCs w:val="32"/>
        </w:rPr>
        <w:instrText xml:space="preserve">  \* MERGEFORMAT </w:instrText>
      </w:r>
      <w:r w:rsidR="00B02035" w:rsidRPr="007A567D">
        <w:rPr>
          <w:rFonts w:asciiTheme="minorEastAsia" w:hAnsiTheme="minorEastAsia" w:cs="宋体"/>
          <w:color w:val="000000"/>
          <w:kern w:val="0"/>
          <w:sz w:val="32"/>
          <w:szCs w:val="32"/>
        </w:rPr>
        <w:fldChar w:fldCharType="separate"/>
      </w:r>
      <w:r w:rsidR="00B02035" w:rsidRPr="00B02035">
        <w:rPr>
          <w:rFonts w:asciiTheme="minorEastAsia" w:hAnsiTheme="minorEastAsia" w:hint="eastAsia"/>
          <w:sz w:val="32"/>
          <w:szCs w:val="32"/>
        </w:rPr>
        <w:t>项目支出增加0.25</w:t>
      </w:r>
      <w:r w:rsidR="00A068C0" w:rsidRPr="007A567D">
        <w:rPr>
          <w:rFonts w:asciiTheme="minorEastAsia" w:hAnsiTheme="minorEastAsia" w:cs="宋体"/>
          <w:color w:val="000000"/>
          <w:kern w:val="0"/>
          <w:sz w:val="32"/>
          <w:szCs w:val="32"/>
        </w:rPr>
        <w:fldChar w:fldCharType="end"/>
      </w:r>
      <w:r w:rsidR="00495D27" w:rsidRPr="007A567D">
        <w:rPr>
          <w:rFonts w:asciiTheme="minorEastAsia" w:hAnsiTheme="minorEastAsia" w:cs="宋体" w:hint="eastAsia"/>
          <w:color w:val="000000"/>
          <w:kern w:val="0"/>
          <w:sz w:val="32"/>
          <w:szCs w:val="32"/>
        </w:rPr>
        <w:t>万元</w:t>
      </w:r>
      <w:r w:rsidRPr="007A567D">
        <w:rPr>
          <w:rFonts w:asciiTheme="minorEastAsia" w:hAnsiTheme="minorEastAsia" w:cs="宋体" w:hint="eastAsia"/>
          <w:color w:val="000000"/>
          <w:kern w:val="0"/>
          <w:sz w:val="32"/>
          <w:szCs w:val="32"/>
        </w:rPr>
        <w:t xml:space="preserve">。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三、政府采购情况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2019年</w:t>
      </w:r>
      <w:r w:rsidR="00563610" w:rsidRPr="007A567D">
        <w:rPr>
          <w:rFonts w:asciiTheme="minorEastAsia" w:hAnsiTheme="minorEastAsia" w:cs="宋体" w:hint="eastAsia"/>
          <w:color w:val="000000"/>
          <w:kern w:val="0"/>
          <w:sz w:val="32"/>
          <w:szCs w:val="32"/>
        </w:rPr>
        <w:t>溪湖区</w:t>
      </w:r>
      <w:r w:rsidR="00B02035">
        <w:rPr>
          <w:rFonts w:asciiTheme="minorEastAsia" w:hAnsiTheme="minorEastAsia" w:cs="宋体" w:hint="eastAsia"/>
          <w:color w:val="000000"/>
          <w:kern w:val="0"/>
          <w:sz w:val="32"/>
          <w:szCs w:val="32"/>
        </w:rPr>
        <w:t>服务业局</w:t>
      </w:r>
      <w:r w:rsidRPr="007A567D">
        <w:rPr>
          <w:rFonts w:asciiTheme="minorEastAsia" w:hAnsiTheme="minorEastAsia" w:cs="宋体" w:hint="eastAsia"/>
          <w:color w:val="000000"/>
          <w:kern w:val="0"/>
          <w:sz w:val="32"/>
          <w:szCs w:val="32"/>
        </w:rPr>
        <w:t>安排政府采购预算</w:t>
      </w:r>
      <w:r w:rsidR="00225D1A" w:rsidRPr="007A567D">
        <w:rPr>
          <w:rFonts w:asciiTheme="minorEastAsia" w:hAnsiTheme="minorEastAsia" w:cs="宋体" w:hint="eastAsia"/>
          <w:color w:val="000000"/>
          <w:kern w:val="0"/>
          <w:sz w:val="32"/>
          <w:szCs w:val="32"/>
        </w:rPr>
        <w:t>0</w:t>
      </w:r>
      <w:r w:rsidRPr="007A567D">
        <w:rPr>
          <w:rFonts w:asciiTheme="minorEastAsia" w:hAnsiTheme="minorEastAsia" w:cs="宋体" w:hint="eastAsia"/>
          <w:color w:val="000000"/>
          <w:kern w:val="0"/>
          <w:sz w:val="32"/>
          <w:szCs w:val="32"/>
        </w:rPr>
        <w:t>万元，其中：政府采购货物支出</w:t>
      </w:r>
      <w:r w:rsidR="00225D1A" w:rsidRPr="007A567D">
        <w:rPr>
          <w:rFonts w:asciiTheme="minorEastAsia" w:hAnsiTheme="minorEastAsia" w:cs="宋体" w:hint="eastAsia"/>
          <w:color w:val="000000"/>
          <w:kern w:val="0"/>
          <w:sz w:val="32"/>
          <w:szCs w:val="32"/>
        </w:rPr>
        <w:t>0</w:t>
      </w:r>
      <w:r w:rsidRPr="007A567D">
        <w:rPr>
          <w:rFonts w:asciiTheme="minorEastAsia" w:hAnsiTheme="minorEastAsia" w:cs="宋体" w:hint="eastAsia"/>
          <w:color w:val="000000"/>
          <w:kern w:val="0"/>
          <w:sz w:val="32"/>
          <w:szCs w:val="32"/>
        </w:rPr>
        <w:t>万元，政府购买服务支出</w:t>
      </w:r>
      <w:r w:rsidR="00225D1A" w:rsidRPr="007A567D">
        <w:rPr>
          <w:rFonts w:asciiTheme="minorEastAsia" w:hAnsiTheme="minorEastAsia" w:cs="宋体" w:hint="eastAsia"/>
          <w:color w:val="000000"/>
          <w:kern w:val="0"/>
          <w:sz w:val="32"/>
          <w:szCs w:val="32"/>
        </w:rPr>
        <w:t>0</w:t>
      </w:r>
      <w:r w:rsidRPr="007A567D">
        <w:rPr>
          <w:rFonts w:asciiTheme="minorEastAsia" w:hAnsiTheme="minorEastAsia" w:cs="宋体" w:hint="eastAsia"/>
          <w:color w:val="000000"/>
          <w:kern w:val="0"/>
          <w:sz w:val="32"/>
          <w:szCs w:val="32"/>
        </w:rPr>
        <w:t xml:space="preserve"> 万元，政府采购工程支出</w:t>
      </w:r>
      <w:r w:rsidR="00225D1A" w:rsidRPr="007A567D">
        <w:rPr>
          <w:rFonts w:asciiTheme="minorEastAsia" w:hAnsiTheme="minorEastAsia" w:cs="宋体" w:hint="eastAsia"/>
          <w:color w:val="000000"/>
          <w:kern w:val="0"/>
          <w:sz w:val="32"/>
          <w:szCs w:val="32"/>
        </w:rPr>
        <w:t>0</w:t>
      </w:r>
      <w:r w:rsidRPr="007A567D">
        <w:rPr>
          <w:rFonts w:asciiTheme="minorEastAsia" w:hAnsiTheme="minorEastAsia" w:cs="宋体" w:hint="eastAsia"/>
          <w:color w:val="000000"/>
          <w:kern w:val="0"/>
          <w:sz w:val="32"/>
          <w:szCs w:val="32"/>
        </w:rPr>
        <w:t xml:space="preserve">万元。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四、“三公”经费预算情况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2019年，</w:t>
      </w:r>
      <w:r w:rsidR="00563610" w:rsidRPr="007A567D">
        <w:rPr>
          <w:rFonts w:asciiTheme="minorEastAsia" w:hAnsiTheme="minorEastAsia" w:cs="宋体" w:hint="eastAsia"/>
          <w:color w:val="000000"/>
          <w:kern w:val="0"/>
          <w:sz w:val="32"/>
          <w:szCs w:val="32"/>
        </w:rPr>
        <w:t>溪湖区</w:t>
      </w:r>
      <w:r w:rsidR="00B02035">
        <w:rPr>
          <w:rFonts w:asciiTheme="minorEastAsia" w:hAnsiTheme="minorEastAsia" w:cs="宋体" w:hint="eastAsia"/>
          <w:color w:val="000000"/>
          <w:kern w:val="0"/>
          <w:sz w:val="32"/>
          <w:szCs w:val="32"/>
        </w:rPr>
        <w:t>服务业局</w:t>
      </w:r>
      <w:r w:rsidRPr="007A567D">
        <w:rPr>
          <w:rFonts w:asciiTheme="minorEastAsia" w:hAnsiTheme="minorEastAsia" w:cs="宋体" w:hint="eastAsia"/>
          <w:color w:val="000000"/>
          <w:kern w:val="0"/>
          <w:sz w:val="32"/>
          <w:szCs w:val="32"/>
        </w:rPr>
        <w:t>一般公共预算安排“三公”经费预算为</w:t>
      </w:r>
      <w:r w:rsidR="00A068C0" w:rsidRPr="007A567D">
        <w:rPr>
          <w:rFonts w:asciiTheme="minorEastAsia" w:hAnsiTheme="minorEastAsia" w:cs="宋体"/>
          <w:color w:val="000000"/>
          <w:kern w:val="0"/>
          <w:sz w:val="32"/>
          <w:szCs w:val="32"/>
        </w:rPr>
        <w:fldChar w:fldCharType="begin"/>
      </w:r>
      <w:r w:rsidR="00D73472" w:rsidRPr="007A567D">
        <w:rPr>
          <w:rFonts w:asciiTheme="minorEastAsia" w:hAnsiTheme="minorEastAsia" w:cs="宋体"/>
          <w:color w:val="000000"/>
          <w:kern w:val="0"/>
          <w:sz w:val="32"/>
          <w:szCs w:val="32"/>
        </w:rPr>
        <w:instrText xml:space="preserve"> </w:instrText>
      </w:r>
      <w:r w:rsidR="00D73472" w:rsidRPr="007A567D">
        <w:rPr>
          <w:rFonts w:asciiTheme="minorEastAsia" w:hAnsiTheme="minorEastAsia" w:cs="宋体" w:hint="eastAsia"/>
          <w:color w:val="000000"/>
          <w:kern w:val="0"/>
          <w:sz w:val="32"/>
          <w:szCs w:val="32"/>
        </w:rPr>
        <w:instrText xml:space="preserve">LINK </w:instrText>
      </w:r>
      <w:r w:rsidR="00B02035">
        <w:rPr>
          <w:rFonts w:asciiTheme="minorEastAsia" w:hAnsiTheme="minorEastAsia" w:cs="宋体"/>
          <w:color w:val="000000"/>
          <w:kern w:val="0"/>
          <w:sz w:val="32"/>
          <w:szCs w:val="32"/>
        </w:rPr>
        <w:instrText xml:space="preserve">Excel.Sheet.8 "C:\\Documents and Settings\\Administrator\\桌面\\2019年预算导出表\\1.xls" 12三公汇总表!R5C4:R5C5 </w:instrText>
      </w:r>
      <w:r w:rsidR="00D73472" w:rsidRPr="007A567D">
        <w:rPr>
          <w:rFonts w:asciiTheme="minorEastAsia" w:hAnsiTheme="minorEastAsia" w:cs="宋体" w:hint="eastAsia"/>
          <w:color w:val="000000"/>
          <w:kern w:val="0"/>
          <w:sz w:val="32"/>
          <w:szCs w:val="32"/>
        </w:rPr>
        <w:instrText>\a \t</w:instrText>
      </w:r>
      <w:r w:rsidR="00D73472" w:rsidRPr="007A567D">
        <w:rPr>
          <w:rFonts w:asciiTheme="minorEastAsia" w:hAnsiTheme="minorEastAsia" w:cs="宋体"/>
          <w:color w:val="000000"/>
          <w:kern w:val="0"/>
          <w:sz w:val="32"/>
          <w:szCs w:val="32"/>
        </w:rPr>
        <w:instrText xml:space="preserve"> </w:instrText>
      </w:r>
      <w:r w:rsidR="00BC2295" w:rsidRPr="007A567D">
        <w:rPr>
          <w:rFonts w:asciiTheme="minorEastAsia" w:hAnsiTheme="minorEastAsia" w:cs="宋体"/>
          <w:color w:val="000000"/>
          <w:kern w:val="0"/>
          <w:sz w:val="32"/>
          <w:szCs w:val="32"/>
        </w:rPr>
        <w:instrText xml:space="preserve"> \* MERGEFORMAT </w:instrText>
      </w:r>
      <w:r w:rsidR="00B02035" w:rsidRPr="007A567D">
        <w:rPr>
          <w:rFonts w:asciiTheme="minorEastAsia" w:hAnsiTheme="minorEastAsia" w:cs="宋体"/>
          <w:color w:val="000000"/>
          <w:kern w:val="0"/>
          <w:sz w:val="32"/>
          <w:szCs w:val="32"/>
        </w:rPr>
        <w:fldChar w:fldCharType="separate"/>
      </w:r>
      <w:r w:rsidR="00B02035" w:rsidRPr="00B02035">
        <w:rPr>
          <w:rFonts w:asciiTheme="minorEastAsia" w:hAnsiTheme="minorEastAsia" w:hint="eastAsia"/>
          <w:sz w:val="32"/>
          <w:szCs w:val="32"/>
        </w:rPr>
        <w:t>0.02</w:t>
      </w:r>
      <w:r w:rsidR="00B02035" w:rsidRPr="00B02035">
        <w:rPr>
          <w:rFonts w:asciiTheme="minorEastAsia" w:hAnsiTheme="minorEastAsia" w:hint="eastAsia"/>
          <w:sz w:val="32"/>
          <w:szCs w:val="32"/>
        </w:rPr>
        <w:tab/>
      </w:r>
      <w:r w:rsidR="00A068C0"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 xml:space="preserve">万元，其中：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1.因公出国（境）费 0 万元，比2018年增加/减少 0 万元。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2.公务接待费</w:t>
      </w:r>
      <w:r w:rsidR="00A068C0" w:rsidRPr="007A567D">
        <w:rPr>
          <w:rFonts w:asciiTheme="minorEastAsia" w:hAnsiTheme="minorEastAsia" w:cs="宋体"/>
          <w:color w:val="000000"/>
          <w:kern w:val="0"/>
          <w:sz w:val="32"/>
          <w:szCs w:val="32"/>
        </w:rPr>
        <w:fldChar w:fldCharType="begin"/>
      </w:r>
      <w:r w:rsidR="00D73472" w:rsidRPr="007A567D">
        <w:rPr>
          <w:rFonts w:asciiTheme="minorEastAsia" w:hAnsiTheme="minorEastAsia" w:cs="宋体"/>
          <w:color w:val="000000"/>
          <w:kern w:val="0"/>
          <w:sz w:val="32"/>
          <w:szCs w:val="32"/>
        </w:rPr>
        <w:instrText xml:space="preserve"> </w:instrText>
      </w:r>
      <w:r w:rsidR="00D73472" w:rsidRPr="007A567D">
        <w:rPr>
          <w:rFonts w:asciiTheme="minorEastAsia" w:hAnsiTheme="minorEastAsia" w:cs="宋体" w:hint="eastAsia"/>
          <w:color w:val="000000"/>
          <w:kern w:val="0"/>
          <w:sz w:val="32"/>
          <w:szCs w:val="32"/>
        </w:rPr>
        <w:instrText xml:space="preserve">LINK </w:instrText>
      </w:r>
      <w:r w:rsidR="00B02035">
        <w:rPr>
          <w:rFonts w:asciiTheme="minorEastAsia" w:hAnsiTheme="minorEastAsia" w:cs="宋体"/>
          <w:color w:val="000000"/>
          <w:kern w:val="0"/>
          <w:sz w:val="32"/>
          <w:szCs w:val="32"/>
        </w:rPr>
        <w:instrText xml:space="preserve">Excel.Sheet.8 "C:\\Documents and Settings\\Administrator\\桌面\\2019年预算导出表\\1.xls" 12三公汇总表!R7C4:R7C5 </w:instrText>
      </w:r>
      <w:r w:rsidR="00D73472" w:rsidRPr="007A567D">
        <w:rPr>
          <w:rFonts w:asciiTheme="minorEastAsia" w:hAnsiTheme="minorEastAsia" w:cs="宋体" w:hint="eastAsia"/>
          <w:color w:val="000000"/>
          <w:kern w:val="0"/>
          <w:sz w:val="32"/>
          <w:szCs w:val="32"/>
        </w:rPr>
        <w:instrText>\a \t</w:instrText>
      </w:r>
      <w:r w:rsidR="00D73472" w:rsidRPr="007A567D">
        <w:rPr>
          <w:rFonts w:asciiTheme="minorEastAsia" w:hAnsiTheme="minorEastAsia" w:cs="宋体"/>
          <w:color w:val="000000"/>
          <w:kern w:val="0"/>
          <w:sz w:val="32"/>
          <w:szCs w:val="32"/>
        </w:rPr>
        <w:instrText xml:space="preserve"> </w:instrText>
      </w:r>
      <w:r w:rsidR="00BC2295" w:rsidRPr="007A567D">
        <w:rPr>
          <w:rFonts w:asciiTheme="minorEastAsia" w:hAnsiTheme="minorEastAsia" w:cs="宋体"/>
          <w:color w:val="000000"/>
          <w:kern w:val="0"/>
          <w:sz w:val="32"/>
          <w:szCs w:val="32"/>
        </w:rPr>
        <w:instrText xml:space="preserve"> \* MERGEFORMAT </w:instrText>
      </w:r>
      <w:r w:rsidR="00B02035" w:rsidRPr="007A567D">
        <w:rPr>
          <w:rFonts w:asciiTheme="minorEastAsia" w:hAnsiTheme="minorEastAsia" w:cs="宋体"/>
          <w:color w:val="000000"/>
          <w:kern w:val="0"/>
          <w:sz w:val="32"/>
          <w:szCs w:val="32"/>
        </w:rPr>
        <w:fldChar w:fldCharType="separate"/>
      </w:r>
      <w:r w:rsidR="00B02035" w:rsidRPr="00B02035">
        <w:rPr>
          <w:rFonts w:asciiTheme="minorEastAsia" w:hAnsiTheme="minorEastAsia" w:hint="eastAsia"/>
          <w:sz w:val="32"/>
          <w:szCs w:val="32"/>
        </w:rPr>
        <w:t>0.02</w:t>
      </w:r>
      <w:r w:rsidR="00B02035" w:rsidRPr="00B02035">
        <w:rPr>
          <w:rFonts w:asciiTheme="minorEastAsia" w:hAnsiTheme="minorEastAsia" w:hint="eastAsia"/>
          <w:sz w:val="32"/>
          <w:szCs w:val="32"/>
        </w:rPr>
        <w:tab/>
      </w:r>
      <w:r w:rsidR="00A068C0"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万元，比2018年</w:t>
      </w:r>
      <w:r w:rsidR="00A068C0" w:rsidRPr="007A567D">
        <w:rPr>
          <w:rFonts w:asciiTheme="minorEastAsia" w:hAnsiTheme="minorEastAsia" w:cs="宋体"/>
          <w:color w:val="000000"/>
          <w:kern w:val="0"/>
          <w:sz w:val="32"/>
          <w:szCs w:val="32"/>
        </w:rPr>
        <w:fldChar w:fldCharType="begin"/>
      </w:r>
      <w:r w:rsidR="00D73472" w:rsidRPr="007A567D">
        <w:rPr>
          <w:rFonts w:asciiTheme="minorEastAsia" w:hAnsiTheme="minorEastAsia" w:cs="宋体"/>
          <w:color w:val="000000"/>
          <w:kern w:val="0"/>
          <w:sz w:val="32"/>
          <w:szCs w:val="32"/>
        </w:rPr>
        <w:instrText xml:space="preserve"> </w:instrText>
      </w:r>
      <w:r w:rsidR="00D73472" w:rsidRPr="007A567D">
        <w:rPr>
          <w:rFonts w:asciiTheme="minorEastAsia" w:hAnsiTheme="minorEastAsia" w:cs="宋体" w:hint="eastAsia"/>
          <w:color w:val="000000"/>
          <w:kern w:val="0"/>
          <w:sz w:val="32"/>
          <w:szCs w:val="32"/>
        </w:rPr>
        <w:instrText xml:space="preserve">LINK </w:instrText>
      </w:r>
      <w:r w:rsidR="00B02035">
        <w:rPr>
          <w:rFonts w:asciiTheme="minorEastAsia" w:hAnsiTheme="minorEastAsia" w:cs="宋体"/>
          <w:color w:val="000000"/>
          <w:kern w:val="0"/>
          <w:sz w:val="32"/>
          <w:szCs w:val="32"/>
        </w:rPr>
        <w:instrText xml:space="preserve">Excel.Sheet.8 "C:\\Documents and Settings\\Administrator\\桌面\\2019年预算导出表\\3计算表.xlsx" Sheet1!R4C3 </w:instrText>
      </w:r>
      <w:r w:rsidR="00D73472" w:rsidRPr="007A567D">
        <w:rPr>
          <w:rFonts w:asciiTheme="minorEastAsia" w:hAnsiTheme="minorEastAsia" w:cs="宋体" w:hint="eastAsia"/>
          <w:color w:val="000000"/>
          <w:kern w:val="0"/>
          <w:sz w:val="32"/>
          <w:szCs w:val="32"/>
        </w:rPr>
        <w:instrText>\a \t</w:instrText>
      </w:r>
      <w:r w:rsidR="00D73472" w:rsidRPr="007A567D">
        <w:rPr>
          <w:rFonts w:asciiTheme="minorEastAsia" w:hAnsiTheme="minorEastAsia" w:cs="宋体"/>
          <w:color w:val="000000"/>
          <w:kern w:val="0"/>
          <w:sz w:val="32"/>
          <w:szCs w:val="32"/>
        </w:rPr>
        <w:instrText xml:space="preserve"> </w:instrText>
      </w:r>
      <w:r w:rsidR="00BC2295" w:rsidRPr="007A567D">
        <w:rPr>
          <w:rFonts w:asciiTheme="minorEastAsia" w:hAnsiTheme="minorEastAsia" w:cs="宋体"/>
          <w:color w:val="000000"/>
          <w:kern w:val="0"/>
          <w:sz w:val="32"/>
          <w:szCs w:val="32"/>
        </w:rPr>
        <w:instrText xml:space="preserve"> \* MERGEFORMAT </w:instrText>
      </w:r>
      <w:r w:rsidR="00B02035" w:rsidRPr="007A567D">
        <w:rPr>
          <w:rFonts w:asciiTheme="minorEastAsia" w:hAnsiTheme="minorEastAsia" w:cs="宋体"/>
          <w:color w:val="000000"/>
          <w:kern w:val="0"/>
          <w:sz w:val="32"/>
          <w:szCs w:val="32"/>
        </w:rPr>
        <w:fldChar w:fldCharType="separate"/>
      </w:r>
      <w:r w:rsidR="00B02035" w:rsidRPr="00B02035">
        <w:rPr>
          <w:rFonts w:asciiTheme="minorEastAsia" w:hAnsiTheme="minorEastAsia" w:hint="eastAsia"/>
          <w:sz w:val="32"/>
          <w:szCs w:val="32"/>
        </w:rPr>
        <w:t>减少0.11</w:t>
      </w:r>
      <w:r w:rsidR="00A068C0"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万元，主要原因是</w:t>
      </w:r>
      <w:r w:rsidR="00A068C0" w:rsidRPr="007A567D">
        <w:rPr>
          <w:rFonts w:asciiTheme="minorEastAsia" w:hAnsiTheme="minorEastAsia" w:cs="宋体"/>
          <w:color w:val="000000"/>
          <w:kern w:val="0"/>
          <w:sz w:val="32"/>
          <w:szCs w:val="32"/>
        </w:rPr>
        <w:fldChar w:fldCharType="begin"/>
      </w:r>
      <w:r w:rsidR="00BC2295" w:rsidRPr="007A567D">
        <w:rPr>
          <w:rFonts w:asciiTheme="minorEastAsia" w:hAnsiTheme="minorEastAsia" w:cs="宋体"/>
          <w:color w:val="000000"/>
          <w:kern w:val="0"/>
          <w:sz w:val="32"/>
          <w:szCs w:val="32"/>
        </w:rPr>
        <w:instrText xml:space="preserve"> </w:instrText>
      </w:r>
      <w:r w:rsidR="00BC2295" w:rsidRPr="007A567D">
        <w:rPr>
          <w:rFonts w:asciiTheme="minorEastAsia" w:hAnsiTheme="minorEastAsia" w:cs="宋体" w:hint="eastAsia"/>
          <w:color w:val="000000"/>
          <w:kern w:val="0"/>
          <w:sz w:val="32"/>
          <w:szCs w:val="32"/>
        </w:rPr>
        <w:instrText xml:space="preserve">LINK </w:instrText>
      </w:r>
      <w:r w:rsidR="00B02035">
        <w:rPr>
          <w:rFonts w:asciiTheme="minorEastAsia" w:hAnsiTheme="minorEastAsia" w:cs="宋体"/>
          <w:color w:val="000000"/>
          <w:kern w:val="0"/>
          <w:sz w:val="32"/>
          <w:szCs w:val="32"/>
        </w:rPr>
        <w:instrText xml:space="preserve">Excel.Sheet.8 "C:\\Documents and Settings\\Administrator\\桌面\\2019年预算导出表\\3计算表.xlsx" Sheet1!R4C4 </w:instrText>
      </w:r>
      <w:r w:rsidR="00BC2295" w:rsidRPr="007A567D">
        <w:rPr>
          <w:rFonts w:asciiTheme="minorEastAsia" w:hAnsiTheme="minorEastAsia" w:cs="宋体" w:hint="eastAsia"/>
          <w:color w:val="000000"/>
          <w:kern w:val="0"/>
          <w:sz w:val="32"/>
          <w:szCs w:val="32"/>
        </w:rPr>
        <w:instrText>\a \t</w:instrText>
      </w:r>
      <w:r w:rsidR="00BC2295" w:rsidRPr="007A567D">
        <w:rPr>
          <w:rFonts w:asciiTheme="minorEastAsia" w:hAnsiTheme="minorEastAsia" w:cs="宋体"/>
          <w:color w:val="000000"/>
          <w:kern w:val="0"/>
          <w:sz w:val="32"/>
          <w:szCs w:val="32"/>
        </w:rPr>
        <w:instrText xml:space="preserve">  \* MERGEFORMAT </w:instrText>
      </w:r>
      <w:r w:rsidR="00B02035" w:rsidRPr="007A567D">
        <w:rPr>
          <w:rFonts w:asciiTheme="minorEastAsia" w:hAnsiTheme="minorEastAsia" w:cs="宋体"/>
          <w:color w:val="000000"/>
          <w:kern w:val="0"/>
          <w:sz w:val="32"/>
          <w:szCs w:val="32"/>
        </w:rPr>
        <w:fldChar w:fldCharType="separate"/>
      </w:r>
      <w:r w:rsidR="00B02035" w:rsidRPr="00B02035">
        <w:rPr>
          <w:rFonts w:asciiTheme="minorEastAsia" w:hAnsiTheme="minorEastAsia" w:hint="eastAsia"/>
          <w:sz w:val="32"/>
          <w:szCs w:val="32"/>
        </w:rPr>
        <w:t>上年末溪湖区机构改革,事业单位整合调出事业人员减少人员公务接待费0.11</w:t>
      </w:r>
      <w:r w:rsidR="00A068C0" w:rsidRPr="007A567D">
        <w:rPr>
          <w:rFonts w:asciiTheme="minorEastAsia" w:hAnsiTheme="minorEastAsia" w:cs="宋体"/>
          <w:color w:val="000000"/>
          <w:kern w:val="0"/>
          <w:sz w:val="32"/>
          <w:szCs w:val="32"/>
        </w:rPr>
        <w:fldChar w:fldCharType="end"/>
      </w:r>
      <w:r w:rsidR="00BC2295" w:rsidRPr="007A567D">
        <w:rPr>
          <w:rFonts w:asciiTheme="minorEastAsia" w:hAnsiTheme="minorEastAsia" w:cs="宋体" w:hint="eastAsia"/>
          <w:color w:val="000000"/>
          <w:kern w:val="0"/>
          <w:sz w:val="32"/>
          <w:szCs w:val="32"/>
        </w:rPr>
        <w:t>万元</w:t>
      </w:r>
      <w:r w:rsidRPr="007A567D">
        <w:rPr>
          <w:rFonts w:asciiTheme="minorEastAsia" w:hAnsiTheme="minorEastAsia" w:cs="宋体" w:hint="eastAsia"/>
          <w:color w:val="000000"/>
          <w:kern w:val="0"/>
          <w:sz w:val="32"/>
          <w:szCs w:val="32"/>
        </w:rPr>
        <w:t xml:space="preserve">。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3.公务用车购置及运行费</w:t>
      </w:r>
      <w:r w:rsidR="00A068C0" w:rsidRPr="007A567D">
        <w:rPr>
          <w:rFonts w:asciiTheme="minorEastAsia" w:hAnsiTheme="minorEastAsia" w:cs="宋体"/>
          <w:color w:val="000000"/>
          <w:kern w:val="0"/>
          <w:sz w:val="32"/>
          <w:szCs w:val="32"/>
        </w:rPr>
        <w:fldChar w:fldCharType="begin"/>
      </w:r>
      <w:r w:rsidR="00D73472" w:rsidRPr="007A567D">
        <w:rPr>
          <w:rFonts w:asciiTheme="minorEastAsia" w:hAnsiTheme="minorEastAsia" w:cs="宋体"/>
          <w:color w:val="000000"/>
          <w:kern w:val="0"/>
          <w:sz w:val="32"/>
          <w:szCs w:val="32"/>
        </w:rPr>
        <w:instrText xml:space="preserve"> </w:instrText>
      </w:r>
      <w:r w:rsidR="00D73472" w:rsidRPr="007A567D">
        <w:rPr>
          <w:rFonts w:asciiTheme="minorEastAsia" w:hAnsiTheme="minorEastAsia" w:cs="宋体" w:hint="eastAsia"/>
          <w:color w:val="000000"/>
          <w:kern w:val="0"/>
          <w:sz w:val="32"/>
          <w:szCs w:val="32"/>
        </w:rPr>
        <w:instrText xml:space="preserve">LINK </w:instrText>
      </w:r>
      <w:r w:rsidR="00B02035">
        <w:rPr>
          <w:rFonts w:asciiTheme="minorEastAsia" w:hAnsiTheme="minorEastAsia" w:cs="宋体"/>
          <w:color w:val="000000"/>
          <w:kern w:val="0"/>
          <w:sz w:val="32"/>
          <w:szCs w:val="32"/>
        </w:rPr>
        <w:instrText xml:space="preserve">Excel.Sheet.8 "C:\\Documents and Settings\\Administrator\\桌面\\2019年预算导出表\\1.xls" 12三公汇总表!R8C4:R8C5 </w:instrText>
      </w:r>
      <w:r w:rsidR="00D73472" w:rsidRPr="007A567D">
        <w:rPr>
          <w:rFonts w:asciiTheme="minorEastAsia" w:hAnsiTheme="minorEastAsia" w:cs="宋体" w:hint="eastAsia"/>
          <w:color w:val="000000"/>
          <w:kern w:val="0"/>
          <w:sz w:val="32"/>
          <w:szCs w:val="32"/>
        </w:rPr>
        <w:instrText>\a \t</w:instrText>
      </w:r>
      <w:r w:rsidR="00D73472" w:rsidRPr="007A567D">
        <w:rPr>
          <w:rFonts w:asciiTheme="minorEastAsia" w:hAnsiTheme="minorEastAsia" w:cs="宋体"/>
          <w:color w:val="000000"/>
          <w:kern w:val="0"/>
          <w:sz w:val="32"/>
          <w:szCs w:val="32"/>
        </w:rPr>
        <w:instrText xml:space="preserve"> </w:instrText>
      </w:r>
      <w:r w:rsidR="00FB40F8" w:rsidRPr="007A567D">
        <w:rPr>
          <w:rFonts w:asciiTheme="minorEastAsia" w:hAnsiTheme="minorEastAsia" w:cs="宋体"/>
          <w:color w:val="000000"/>
          <w:kern w:val="0"/>
          <w:sz w:val="32"/>
          <w:szCs w:val="32"/>
        </w:rPr>
        <w:instrText xml:space="preserve"> \* MERGEFORMAT </w:instrText>
      </w:r>
      <w:r w:rsidR="00B02035" w:rsidRPr="007A567D">
        <w:rPr>
          <w:rFonts w:asciiTheme="minorEastAsia" w:hAnsiTheme="minorEastAsia" w:cs="宋体"/>
          <w:color w:val="000000"/>
          <w:kern w:val="0"/>
          <w:sz w:val="32"/>
          <w:szCs w:val="32"/>
        </w:rPr>
        <w:fldChar w:fldCharType="separate"/>
      </w:r>
      <w:r w:rsidR="00B02035" w:rsidRPr="00B02035">
        <w:rPr>
          <w:rFonts w:asciiTheme="minorEastAsia" w:hAnsiTheme="minorEastAsia" w:hint="eastAsia"/>
          <w:sz w:val="32"/>
          <w:szCs w:val="32"/>
        </w:rPr>
        <w:t>0.00</w:t>
      </w:r>
      <w:r w:rsidR="00B02035" w:rsidRPr="00B02035">
        <w:rPr>
          <w:rFonts w:asciiTheme="minorEastAsia" w:hAnsiTheme="minorEastAsia" w:hint="eastAsia"/>
          <w:sz w:val="32"/>
          <w:szCs w:val="32"/>
        </w:rPr>
        <w:tab/>
      </w:r>
      <w:r w:rsidR="00A068C0"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万元，比2018年</w:t>
      </w:r>
      <w:r w:rsidR="00A068C0" w:rsidRPr="007A567D">
        <w:rPr>
          <w:rFonts w:asciiTheme="minorEastAsia" w:hAnsiTheme="minorEastAsia" w:cs="宋体"/>
          <w:color w:val="000000"/>
          <w:kern w:val="0"/>
          <w:sz w:val="32"/>
          <w:szCs w:val="32"/>
        </w:rPr>
        <w:fldChar w:fldCharType="begin"/>
      </w:r>
      <w:r w:rsidR="00FB40F8" w:rsidRPr="007A567D">
        <w:rPr>
          <w:rFonts w:asciiTheme="minorEastAsia" w:hAnsiTheme="minorEastAsia" w:cs="宋体"/>
          <w:color w:val="000000"/>
          <w:kern w:val="0"/>
          <w:sz w:val="32"/>
          <w:szCs w:val="32"/>
        </w:rPr>
        <w:instrText xml:space="preserve"> </w:instrText>
      </w:r>
      <w:r w:rsidR="00FB40F8" w:rsidRPr="007A567D">
        <w:rPr>
          <w:rFonts w:asciiTheme="minorEastAsia" w:hAnsiTheme="minorEastAsia" w:cs="宋体" w:hint="eastAsia"/>
          <w:color w:val="000000"/>
          <w:kern w:val="0"/>
          <w:sz w:val="32"/>
          <w:szCs w:val="32"/>
        </w:rPr>
        <w:instrText xml:space="preserve">LINK </w:instrText>
      </w:r>
      <w:r w:rsidR="00B02035">
        <w:rPr>
          <w:rFonts w:asciiTheme="minorEastAsia" w:hAnsiTheme="minorEastAsia" w:cs="宋体"/>
          <w:color w:val="000000"/>
          <w:kern w:val="0"/>
          <w:sz w:val="32"/>
          <w:szCs w:val="32"/>
        </w:rPr>
        <w:instrText xml:space="preserve">Excel.Sheet.8 "C:\\Documents and Settings\\Administrator\\桌面\\2019年预算导出表\\3计算表.xlsx" Sheet1!R5C3 </w:instrText>
      </w:r>
      <w:r w:rsidR="00FB40F8" w:rsidRPr="007A567D">
        <w:rPr>
          <w:rFonts w:asciiTheme="minorEastAsia" w:hAnsiTheme="minorEastAsia" w:cs="宋体" w:hint="eastAsia"/>
          <w:color w:val="000000"/>
          <w:kern w:val="0"/>
          <w:sz w:val="32"/>
          <w:szCs w:val="32"/>
        </w:rPr>
        <w:instrText>\a \t</w:instrText>
      </w:r>
      <w:r w:rsidR="00FB40F8" w:rsidRPr="007A567D">
        <w:rPr>
          <w:rFonts w:asciiTheme="minorEastAsia" w:hAnsiTheme="minorEastAsia" w:cs="宋体"/>
          <w:color w:val="000000"/>
          <w:kern w:val="0"/>
          <w:sz w:val="32"/>
          <w:szCs w:val="32"/>
        </w:rPr>
        <w:instrText xml:space="preserve">  \* MERGEFORMAT </w:instrText>
      </w:r>
      <w:r w:rsidR="00B02035" w:rsidRPr="007A567D">
        <w:rPr>
          <w:rFonts w:asciiTheme="minorEastAsia" w:hAnsiTheme="minorEastAsia" w:cs="宋体"/>
          <w:color w:val="000000"/>
          <w:kern w:val="0"/>
          <w:sz w:val="32"/>
          <w:szCs w:val="32"/>
        </w:rPr>
        <w:fldChar w:fldCharType="separate"/>
      </w:r>
      <w:r w:rsidR="00B02035" w:rsidRPr="00B02035">
        <w:rPr>
          <w:rFonts w:asciiTheme="minorEastAsia" w:hAnsiTheme="minorEastAsia" w:hint="eastAsia"/>
          <w:sz w:val="32"/>
          <w:szCs w:val="32"/>
        </w:rPr>
        <w:t>增加0.00</w:t>
      </w:r>
      <w:r w:rsidR="00A068C0"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万元，主要原因是</w:t>
      </w:r>
      <w:r w:rsidR="00A068C0" w:rsidRPr="007A567D">
        <w:rPr>
          <w:rFonts w:asciiTheme="minorEastAsia" w:hAnsiTheme="minorEastAsia" w:cs="宋体"/>
          <w:color w:val="000000"/>
          <w:kern w:val="0"/>
          <w:sz w:val="32"/>
          <w:szCs w:val="32"/>
        </w:rPr>
        <w:fldChar w:fldCharType="begin"/>
      </w:r>
      <w:r w:rsidR="00FB40F8" w:rsidRPr="007A567D">
        <w:rPr>
          <w:rFonts w:asciiTheme="minorEastAsia" w:hAnsiTheme="minorEastAsia" w:cs="宋体"/>
          <w:color w:val="000000"/>
          <w:kern w:val="0"/>
          <w:sz w:val="32"/>
          <w:szCs w:val="32"/>
        </w:rPr>
        <w:instrText xml:space="preserve"> </w:instrText>
      </w:r>
      <w:r w:rsidR="00FB40F8" w:rsidRPr="007A567D">
        <w:rPr>
          <w:rFonts w:asciiTheme="minorEastAsia" w:hAnsiTheme="minorEastAsia" w:cs="宋体" w:hint="eastAsia"/>
          <w:color w:val="000000"/>
          <w:kern w:val="0"/>
          <w:sz w:val="32"/>
          <w:szCs w:val="32"/>
        </w:rPr>
        <w:instrText xml:space="preserve">LINK </w:instrText>
      </w:r>
      <w:r w:rsidR="00B02035">
        <w:rPr>
          <w:rFonts w:asciiTheme="minorEastAsia" w:hAnsiTheme="minorEastAsia" w:cs="宋体"/>
          <w:color w:val="000000"/>
          <w:kern w:val="0"/>
          <w:sz w:val="32"/>
          <w:szCs w:val="32"/>
        </w:rPr>
        <w:instrText xml:space="preserve">Excel.Sheet.8 "C:\\Documents and Settings\\Administrator\\桌面\\2019年预算导出表\\3计算表.xlsx" Sheet1!R5C4 </w:instrText>
      </w:r>
      <w:r w:rsidR="00FB40F8" w:rsidRPr="007A567D">
        <w:rPr>
          <w:rFonts w:asciiTheme="minorEastAsia" w:hAnsiTheme="minorEastAsia" w:cs="宋体" w:hint="eastAsia"/>
          <w:color w:val="000000"/>
          <w:kern w:val="0"/>
          <w:sz w:val="32"/>
          <w:szCs w:val="32"/>
        </w:rPr>
        <w:instrText>\a \t</w:instrText>
      </w:r>
      <w:r w:rsidR="00FB40F8" w:rsidRPr="007A567D">
        <w:rPr>
          <w:rFonts w:asciiTheme="minorEastAsia" w:hAnsiTheme="minorEastAsia" w:cs="宋体"/>
          <w:color w:val="000000"/>
          <w:kern w:val="0"/>
          <w:sz w:val="32"/>
          <w:szCs w:val="32"/>
        </w:rPr>
        <w:instrText xml:space="preserve">  \* MERGEFORMAT </w:instrText>
      </w:r>
      <w:r w:rsidR="00B02035" w:rsidRPr="007A567D">
        <w:rPr>
          <w:rFonts w:asciiTheme="minorEastAsia" w:hAnsiTheme="minorEastAsia" w:cs="宋体"/>
          <w:color w:val="000000"/>
          <w:kern w:val="0"/>
          <w:sz w:val="32"/>
          <w:szCs w:val="32"/>
        </w:rPr>
        <w:fldChar w:fldCharType="separate"/>
      </w:r>
      <w:r w:rsidR="00B02035" w:rsidRPr="00B02035">
        <w:rPr>
          <w:rFonts w:asciiTheme="minorEastAsia" w:hAnsiTheme="minorEastAsia" w:hint="eastAsia"/>
          <w:sz w:val="32"/>
          <w:szCs w:val="32"/>
        </w:rPr>
        <w:t>车辆经费预算按车辆编制数编制,因此增加0.00</w:t>
      </w:r>
      <w:r w:rsidR="00A068C0" w:rsidRPr="007A567D">
        <w:rPr>
          <w:rFonts w:asciiTheme="minorEastAsia" w:hAnsiTheme="minorEastAsia" w:cs="宋体"/>
          <w:color w:val="000000"/>
          <w:kern w:val="0"/>
          <w:sz w:val="32"/>
          <w:szCs w:val="32"/>
        </w:rPr>
        <w:fldChar w:fldCharType="end"/>
      </w:r>
      <w:r w:rsidR="00FB40F8" w:rsidRPr="007A567D">
        <w:rPr>
          <w:rFonts w:asciiTheme="minorEastAsia" w:hAnsiTheme="minorEastAsia" w:cs="宋体" w:hint="eastAsia"/>
          <w:color w:val="000000"/>
          <w:kern w:val="0"/>
          <w:sz w:val="32"/>
          <w:szCs w:val="32"/>
        </w:rPr>
        <w:t>万元</w:t>
      </w:r>
      <w:r w:rsidRPr="007A567D">
        <w:rPr>
          <w:rFonts w:asciiTheme="minorEastAsia" w:hAnsiTheme="minorEastAsia" w:cs="宋体" w:hint="eastAsia"/>
          <w:color w:val="000000"/>
          <w:kern w:val="0"/>
          <w:sz w:val="32"/>
          <w:szCs w:val="32"/>
        </w:rPr>
        <w:t xml:space="preserve">。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五、国有资产占用情况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w:t>
      </w:r>
      <w:r w:rsidR="00420970" w:rsidRPr="007A567D">
        <w:rPr>
          <w:rFonts w:asciiTheme="minorEastAsia" w:hAnsiTheme="minorEastAsia" w:hint="eastAsia"/>
          <w:sz w:val="32"/>
          <w:szCs w:val="32"/>
        </w:rPr>
        <w:t>溪湖区</w:t>
      </w:r>
      <w:r w:rsidR="00B02035">
        <w:rPr>
          <w:rFonts w:asciiTheme="minorEastAsia" w:hAnsiTheme="minorEastAsia" w:hint="eastAsia"/>
          <w:sz w:val="32"/>
          <w:szCs w:val="32"/>
        </w:rPr>
        <w:t>服务业局</w:t>
      </w:r>
      <w:r w:rsidR="00420970" w:rsidRPr="007A567D">
        <w:rPr>
          <w:rFonts w:asciiTheme="minorEastAsia" w:hAnsiTheme="minorEastAsia" w:hint="eastAsia"/>
          <w:sz w:val="32"/>
          <w:szCs w:val="32"/>
        </w:rPr>
        <w:t>共有车辆</w:t>
      </w:r>
      <w:r w:rsidR="00A068C0" w:rsidRPr="007A567D">
        <w:rPr>
          <w:rFonts w:asciiTheme="minorEastAsia" w:hAnsiTheme="minorEastAsia"/>
          <w:sz w:val="32"/>
          <w:szCs w:val="32"/>
        </w:rPr>
        <w:fldChar w:fldCharType="begin"/>
      </w:r>
      <w:r w:rsidR="00B32ED4" w:rsidRPr="007A567D">
        <w:rPr>
          <w:rFonts w:asciiTheme="minorEastAsia" w:hAnsiTheme="minorEastAsia"/>
          <w:sz w:val="32"/>
          <w:szCs w:val="32"/>
        </w:rPr>
        <w:instrText xml:space="preserve"> </w:instrText>
      </w:r>
      <w:r w:rsidR="00B32ED4" w:rsidRPr="007A567D">
        <w:rPr>
          <w:rFonts w:asciiTheme="minorEastAsia" w:hAnsiTheme="minorEastAsia" w:hint="eastAsia"/>
          <w:sz w:val="32"/>
          <w:szCs w:val="32"/>
        </w:rPr>
        <w:instrText xml:space="preserve">LINK </w:instrText>
      </w:r>
      <w:r w:rsidR="00B02035">
        <w:rPr>
          <w:rFonts w:asciiTheme="minorEastAsia" w:hAnsiTheme="minorEastAsia"/>
          <w:sz w:val="32"/>
          <w:szCs w:val="32"/>
        </w:rPr>
        <w:instrText xml:space="preserve">Excel.Sheet.8 "C:\\Documents and Settings\\Administrator\\桌面\\2019年预算导出表\\3计算表.xlsx" Sheet1!R6C2 </w:instrText>
      </w:r>
      <w:r w:rsidR="00B32ED4" w:rsidRPr="007A567D">
        <w:rPr>
          <w:rFonts w:asciiTheme="minorEastAsia" w:hAnsiTheme="minorEastAsia" w:hint="eastAsia"/>
          <w:sz w:val="32"/>
          <w:szCs w:val="32"/>
        </w:rPr>
        <w:instrText>\a \t</w:instrText>
      </w:r>
      <w:r w:rsidR="00B32ED4" w:rsidRPr="007A567D">
        <w:rPr>
          <w:rFonts w:asciiTheme="minorEastAsia" w:hAnsiTheme="minorEastAsia"/>
          <w:sz w:val="32"/>
          <w:szCs w:val="32"/>
        </w:rPr>
        <w:instrText xml:space="preserve">  \* MERGEFORMAT </w:instrText>
      </w:r>
      <w:r w:rsidR="00B02035" w:rsidRPr="007A567D">
        <w:rPr>
          <w:rFonts w:asciiTheme="minorEastAsia" w:hAnsiTheme="minorEastAsia"/>
          <w:sz w:val="32"/>
          <w:szCs w:val="32"/>
        </w:rPr>
        <w:fldChar w:fldCharType="separate"/>
      </w:r>
      <w:r w:rsidR="00B02035" w:rsidRPr="00B02035">
        <w:rPr>
          <w:rFonts w:asciiTheme="minorEastAsia" w:hAnsiTheme="minorEastAsia" w:hint="eastAsia"/>
          <w:sz w:val="32"/>
          <w:szCs w:val="32"/>
        </w:rPr>
        <w:t xml:space="preserve">0 </w:t>
      </w:r>
      <w:r w:rsidR="00A068C0" w:rsidRPr="007A567D">
        <w:rPr>
          <w:rFonts w:asciiTheme="minorEastAsia" w:hAnsiTheme="minorEastAsia"/>
          <w:sz w:val="32"/>
          <w:szCs w:val="32"/>
        </w:rPr>
        <w:fldChar w:fldCharType="end"/>
      </w:r>
      <w:r w:rsidR="00420970" w:rsidRPr="007A567D">
        <w:rPr>
          <w:rFonts w:asciiTheme="minorEastAsia" w:hAnsiTheme="minorEastAsia" w:hint="eastAsia"/>
          <w:sz w:val="32"/>
          <w:szCs w:val="32"/>
        </w:rPr>
        <w:t>辆，其中：一般公务用车</w:t>
      </w:r>
      <w:r w:rsidR="00A068C0" w:rsidRPr="007A567D">
        <w:rPr>
          <w:rFonts w:asciiTheme="minorEastAsia" w:hAnsiTheme="minorEastAsia"/>
          <w:sz w:val="32"/>
          <w:szCs w:val="32"/>
        </w:rPr>
        <w:fldChar w:fldCharType="begin"/>
      </w:r>
      <w:r w:rsidR="00B32ED4" w:rsidRPr="007A567D">
        <w:rPr>
          <w:rFonts w:asciiTheme="minorEastAsia" w:hAnsiTheme="minorEastAsia"/>
          <w:sz w:val="32"/>
          <w:szCs w:val="32"/>
        </w:rPr>
        <w:instrText xml:space="preserve"> </w:instrText>
      </w:r>
      <w:r w:rsidR="00B32ED4" w:rsidRPr="007A567D">
        <w:rPr>
          <w:rFonts w:asciiTheme="minorEastAsia" w:hAnsiTheme="minorEastAsia" w:hint="eastAsia"/>
          <w:sz w:val="32"/>
          <w:szCs w:val="32"/>
        </w:rPr>
        <w:instrText xml:space="preserve">LINK </w:instrText>
      </w:r>
      <w:r w:rsidR="00B02035">
        <w:rPr>
          <w:rFonts w:asciiTheme="minorEastAsia" w:hAnsiTheme="minorEastAsia"/>
          <w:sz w:val="32"/>
          <w:szCs w:val="32"/>
        </w:rPr>
        <w:instrText xml:space="preserve">Excel.Sheet.8 "C:\\Documents and Settings\\Administrator\\桌面\\2019年预算导出表\\3计算表.xlsx" Sheet1!R6C2 </w:instrText>
      </w:r>
      <w:r w:rsidR="00B32ED4" w:rsidRPr="007A567D">
        <w:rPr>
          <w:rFonts w:asciiTheme="minorEastAsia" w:hAnsiTheme="minorEastAsia" w:hint="eastAsia"/>
          <w:sz w:val="32"/>
          <w:szCs w:val="32"/>
        </w:rPr>
        <w:instrText>\a \t</w:instrText>
      </w:r>
      <w:r w:rsidR="00B32ED4" w:rsidRPr="007A567D">
        <w:rPr>
          <w:rFonts w:asciiTheme="minorEastAsia" w:hAnsiTheme="minorEastAsia"/>
          <w:sz w:val="32"/>
          <w:szCs w:val="32"/>
        </w:rPr>
        <w:instrText xml:space="preserve">  \* MERGEFORMAT </w:instrText>
      </w:r>
      <w:r w:rsidR="00B02035" w:rsidRPr="007A567D">
        <w:rPr>
          <w:rFonts w:asciiTheme="minorEastAsia" w:hAnsiTheme="minorEastAsia"/>
          <w:sz w:val="32"/>
          <w:szCs w:val="32"/>
        </w:rPr>
        <w:fldChar w:fldCharType="separate"/>
      </w:r>
      <w:r w:rsidR="00B02035" w:rsidRPr="00B02035">
        <w:rPr>
          <w:rFonts w:asciiTheme="minorEastAsia" w:hAnsiTheme="minorEastAsia" w:hint="eastAsia"/>
          <w:sz w:val="32"/>
          <w:szCs w:val="32"/>
        </w:rPr>
        <w:t xml:space="preserve">0 </w:t>
      </w:r>
      <w:r w:rsidR="00A068C0" w:rsidRPr="007A567D">
        <w:rPr>
          <w:rFonts w:asciiTheme="minorEastAsia" w:hAnsiTheme="minorEastAsia"/>
          <w:sz w:val="32"/>
          <w:szCs w:val="32"/>
        </w:rPr>
        <w:fldChar w:fldCharType="end"/>
      </w:r>
      <w:r w:rsidR="00420970" w:rsidRPr="007A567D">
        <w:rPr>
          <w:rFonts w:asciiTheme="minorEastAsia" w:hAnsiTheme="minorEastAsia" w:hint="eastAsia"/>
          <w:sz w:val="32"/>
          <w:szCs w:val="32"/>
        </w:rPr>
        <w:t>辆。</w:t>
      </w:r>
      <w:r w:rsidRPr="007A567D">
        <w:rPr>
          <w:rFonts w:asciiTheme="minorEastAsia" w:hAnsiTheme="minorEastAsia" w:cs="宋体" w:hint="eastAsia"/>
          <w:color w:val="000000"/>
          <w:kern w:val="0"/>
          <w:sz w:val="32"/>
          <w:szCs w:val="32"/>
        </w:rPr>
        <w:t xml:space="preserve">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六、绩效情况 </w:t>
      </w:r>
    </w:p>
    <w:p w:rsidR="00BB339D" w:rsidRPr="007A567D" w:rsidRDefault="00BB339D" w:rsidP="00524401">
      <w:pPr>
        <w:widowControl/>
        <w:spacing w:line="402" w:lineRule="atLeast"/>
        <w:ind w:firstLine="630"/>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lastRenderedPageBreak/>
        <w:t>根据预算绩效管理要求，</w:t>
      </w:r>
      <w:r w:rsidR="00563610" w:rsidRPr="007A567D">
        <w:rPr>
          <w:rFonts w:asciiTheme="minorEastAsia" w:hAnsiTheme="minorEastAsia" w:cs="宋体" w:hint="eastAsia"/>
          <w:color w:val="000000"/>
          <w:kern w:val="0"/>
          <w:sz w:val="32"/>
          <w:szCs w:val="32"/>
        </w:rPr>
        <w:t>溪湖区</w:t>
      </w:r>
      <w:r w:rsidR="00B02035">
        <w:rPr>
          <w:rFonts w:asciiTheme="minorEastAsia" w:hAnsiTheme="minorEastAsia" w:cs="宋体" w:hint="eastAsia"/>
          <w:color w:val="000000"/>
          <w:kern w:val="0"/>
          <w:sz w:val="32"/>
          <w:szCs w:val="32"/>
        </w:rPr>
        <w:t>服务业局</w:t>
      </w:r>
      <w:r w:rsidRPr="007A567D">
        <w:rPr>
          <w:rFonts w:asciiTheme="minorEastAsia" w:hAnsiTheme="minorEastAsia" w:cs="宋体" w:hint="eastAsia"/>
          <w:color w:val="000000"/>
          <w:kern w:val="0"/>
          <w:sz w:val="32"/>
          <w:szCs w:val="32"/>
        </w:rPr>
        <w:t>2019年应编制绩效目标的项目共</w:t>
      </w:r>
      <w:r w:rsidR="00233447">
        <w:rPr>
          <w:rFonts w:asciiTheme="minorEastAsia" w:hAnsiTheme="minorEastAsia" w:cs="宋体" w:hint="eastAsia"/>
          <w:color w:val="000000"/>
          <w:kern w:val="0"/>
          <w:sz w:val="32"/>
          <w:szCs w:val="32"/>
        </w:rPr>
        <w:t>0</w:t>
      </w:r>
      <w:r w:rsidRPr="007A567D">
        <w:rPr>
          <w:rFonts w:asciiTheme="minorEastAsia" w:hAnsiTheme="minorEastAsia" w:cs="宋体" w:hint="eastAsia"/>
          <w:color w:val="000000"/>
          <w:kern w:val="0"/>
          <w:sz w:val="32"/>
          <w:szCs w:val="32"/>
        </w:rPr>
        <w:t>个，实际编制绩效目标的项目共</w:t>
      </w:r>
      <w:r w:rsidR="00233447">
        <w:rPr>
          <w:rFonts w:asciiTheme="minorEastAsia" w:hAnsiTheme="minorEastAsia" w:cs="宋体" w:hint="eastAsia"/>
          <w:color w:val="000000"/>
          <w:kern w:val="0"/>
          <w:sz w:val="32"/>
          <w:szCs w:val="32"/>
        </w:rPr>
        <w:t>0</w:t>
      </w:r>
      <w:r w:rsidRPr="007A567D">
        <w:rPr>
          <w:rFonts w:asciiTheme="minorEastAsia" w:hAnsiTheme="minorEastAsia" w:cs="宋体" w:hint="eastAsia"/>
          <w:color w:val="000000"/>
          <w:kern w:val="0"/>
          <w:sz w:val="32"/>
          <w:szCs w:val="32"/>
        </w:rPr>
        <w:t>个，涉及资金</w:t>
      </w:r>
      <w:r w:rsidR="00A068C0" w:rsidRPr="007A567D">
        <w:rPr>
          <w:rFonts w:asciiTheme="minorEastAsia" w:hAnsiTheme="minorEastAsia" w:cs="宋体"/>
          <w:color w:val="000000"/>
          <w:kern w:val="0"/>
          <w:sz w:val="32"/>
          <w:szCs w:val="32"/>
        </w:rPr>
        <w:fldChar w:fldCharType="begin"/>
      </w:r>
      <w:r w:rsidR="00420970" w:rsidRPr="007A567D">
        <w:rPr>
          <w:rFonts w:asciiTheme="minorEastAsia" w:hAnsiTheme="minorEastAsia" w:cs="宋体"/>
          <w:color w:val="000000"/>
          <w:kern w:val="0"/>
          <w:sz w:val="32"/>
          <w:szCs w:val="32"/>
        </w:rPr>
        <w:instrText xml:space="preserve"> </w:instrText>
      </w:r>
      <w:r w:rsidR="00420970" w:rsidRPr="007A567D">
        <w:rPr>
          <w:rFonts w:asciiTheme="minorEastAsia" w:hAnsiTheme="minorEastAsia" w:cs="宋体" w:hint="eastAsia"/>
          <w:color w:val="000000"/>
          <w:kern w:val="0"/>
          <w:sz w:val="32"/>
          <w:szCs w:val="32"/>
        </w:rPr>
        <w:instrText xml:space="preserve">LINK </w:instrText>
      </w:r>
      <w:r w:rsidR="00B02035">
        <w:rPr>
          <w:rFonts w:asciiTheme="minorEastAsia" w:hAnsiTheme="minorEastAsia" w:cs="宋体"/>
          <w:color w:val="000000"/>
          <w:kern w:val="0"/>
          <w:sz w:val="32"/>
          <w:szCs w:val="32"/>
        </w:rPr>
        <w:instrText xml:space="preserve">Excel.Sheet.8 "C:\\Documents and Settings\\Administrator\\桌面\\2019年预算导出表\\1.xls" 10项目支出表!R4C6 </w:instrText>
      </w:r>
      <w:r w:rsidR="00420970" w:rsidRPr="007A567D">
        <w:rPr>
          <w:rFonts w:asciiTheme="minorEastAsia" w:hAnsiTheme="minorEastAsia" w:cs="宋体" w:hint="eastAsia"/>
          <w:color w:val="000000"/>
          <w:kern w:val="0"/>
          <w:sz w:val="32"/>
          <w:szCs w:val="32"/>
        </w:rPr>
        <w:instrText>\a \t</w:instrText>
      </w:r>
      <w:r w:rsidR="00420970" w:rsidRPr="007A567D">
        <w:rPr>
          <w:rFonts w:asciiTheme="minorEastAsia" w:hAnsiTheme="minorEastAsia" w:cs="宋体"/>
          <w:color w:val="000000"/>
          <w:kern w:val="0"/>
          <w:sz w:val="32"/>
          <w:szCs w:val="32"/>
        </w:rPr>
        <w:instrText xml:space="preserve">  \* MERGEFORMAT </w:instrText>
      </w:r>
      <w:r w:rsidR="00B02035">
        <w:rPr>
          <w:rFonts w:asciiTheme="minorEastAsia" w:hAnsiTheme="minorEastAsia" w:cs="宋体"/>
          <w:color w:val="000000"/>
          <w:kern w:val="0"/>
          <w:sz w:val="32"/>
          <w:szCs w:val="32"/>
        </w:rPr>
        <w:fldChar w:fldCharType="separate"/>
      </w:r>
      <w:r w:rsidR="00A068C0"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 xml:space="preserve">万元，编制绩效目标的项目覆盖率（实际编制绩效目标的项目/应编制绩效目标的项目）为 100 %。 </w:t>
      </w: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8F5BB9" w:rsidRDefault="008F5BB9" w:rsidP="00524401">
      <w:pPr>
        <w:widowControl/>
        <w:spacing w:line="402" w:lineRule="atLeast"/>
        <w:ind w:firstLine="630"/>
        <w:jc w:val="left"/>
        <w:rPr>
          <w:rFonts w:asciiTheme="minorEastAsia" w:hAnsiTheme="minorEastAsia" w:cs="宋体"/>
          <w:color w:val="000000"/>
          <w:kern w:val="0"/>
          <w:sz w:val="32"/>
          <w:szCs w:val="32"/>
        </w:rPr>
      </w:pPr>
    </w:p>
    <w:p w:rsidR="008F5BB9" w:rsidRDefault="008F5BB9" w:rsidP="00524401">
      <w:pPr>
        <w:widowControl/>
        <w:spacing w:line="402" w:lineRule="atLeast"/>
        <w:ind w:firstLine="630"/>
        <w:jc w:val="left"/>
        <w:rPr>
          <w:rFonts w:asciiTheme="minorEastAsia" w:hAnsiTheme="minorEastAsia" w:cs="宋体"/>
          <w:color w:val="000000"/>
          <w:kern w:val="0"/>
          <w:sz w:val="32"/>
          <w:szCs w:val="32"/>
        </w:rPr>
      </w:pPr>
    </w:p>
    <w:p w:rsidR="008F5BB9" w:rsidRPr="008F5BB9" w:rsidRDefault="008F5BB9" w:rsidP="00524401">
      <w:pPr>
        <w:widowControl/>
        <w:spacing w:line="402" w:lineRule="atLeast"/>
        <w:ind w:firstLine="630"/>
        <w:jc w:val="left"/>
        <w:rPr>
          <w:rFonts w:asciiTheme="minorEastAsia" w:hAnsiTheme="minorEastAsia" w:cs="宋体"/>
          <w:color w:val="000000"/>
          <w:kern w:val="0"/>
          <w:sz w:val="32"/>
          <w:szCs w:val="32"/>
        </w:rPr>
      </w:pPr>
    </w:p>
    <w:p w:rsidR="00524401" w:rsidRPr="007334FC" w:rsidRDefault="00524401" w:rsidP="00524401">
      <w:pPr>
        <w:widowControl/>
        <w:spacing w:line="402" w:lineRule="atLeast"/>
        <w:ind w:firstLine="630"/>
        <w:jc w:val="left"/>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第四部分 名词解释 </w:t>
      </w:r>
    </w:p>
    <w:p w:rsidR="00BB339D" w:rsidRPr="00BB339D" w:rsidRDefault="00BB339D" w:rsidP="00BB339D">
      <w:pPr>
        <w:ind w:firstLineChars="200" w:firstLine="640"/>
        <w:rPr>
          <w:rFonts w:asciiTheme="minorEastAsia" w:hAnsiTheme="minorEastAsia"/>
          <w:sz w:val="32"/>
          <w:szCs w:val="32"/>
        </w:rPr>
      </w:pPr>
      <w:r w:rsidRPr="00BB339D">
        <w:rPr>
          <w:rFonts w:asciiTheme="minorEastAsia" w:hAnsiTheme="minorEastAsia" w:hint="eastAsia"/>
          <w:sz w:val="32"/>
          <w:szCs w:val="32"/>
        </w:rPr>
        <w:t>1.财政拨款收入：指市级财政当年拨付的资金。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2.基本支出：指保障机构正常运转、完成日常工作任务而发生的人员支出和公用支出。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3.项目支出：指在基本支出之外为完成特定行政任务和事业发展目标所发生的支出。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三公”经费：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机关运行经费：是指部门的公用经费，包括办公及印刷费、邮电费、差旅费、会议费、福利费、日常维修费、专用材料及一般设备购置费、办公用房水电费、办公用房取暖费、办公用房物业管理费、公务用车运行维护费以及其他费用。</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5.行政事业性收费收入：指依据法律、行政法规、国务</w:t>
      </w:r>
      <w:r w:rsidRPr="00BB339D">
        <w:rPr>
          <w:rFonts w:asciiTheme="minorEastAsia" w:hAnsiTheme="minorEastAsia" w:hint="eastAsia"/>
          <w:sz w:val="32"/>
          <w:szCs w:val="32"/>
        </w:rPr>
        <w:lastRenderedPageBreak/>
        <w:t>院有关规定、国务院财政部门会同价格主管部门共同发布的规章或者规定，省、自治区、直辖市人民政府财政部门会同价格主管部门共同发布的规定所收取的各项收费收入。</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6.政府性基金收入：反应各级政府及其所属部门根据法律、行政法规规定并经国务院或财政部批准，向公民、法人和其他组织征收的政府性基金，以及参照政府性基金管理或纳入基金预算、具有特定用途的财政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7.</w:t>
      </w:r>
      <w:r>
        <w:rPr>
          <w:rFonts w:asciiTheme="minorEastAsia" w:hAnsiTheme="minorEastAsia" w:hint="eastAsia"/>
          <w:sz w:val="32"/>
          <w:szCs w:val="32"/>
        </w:rPr>
        <w:t>功能分类科目</w:t>
      </w:r>
      <w:r w:rsidRPr="00BB339D">
        <w:rPr>
          <w:rFonts w:asciiTheme="minorEastAsia" w:hAnsiTheme="minorEastAsia" w:hint="eastAsia"/>
          <w:sz w:val="32"/>
          <w:szCs w:val="32"/>
        </w:rPr>
        <w:t>（类）（款）</w:t>
      </w:r>
      <w:r>
        <w:rPr>
          <w:rFonts w:asciiTheme="minorEastAsia" w:hAnsiTheme="minorEastAsia" w:hint="eastAsia"/>
          <w:sz w:val="32"/>
          <w:szCs w:val="32"/>
        </w:rPr>
        <w:t>行政运行</w:t>
      </w:r>
      <w:r w:rsidRPr="00BB339D">
        <w:rPr>
          <w:rFonts w:asciiTheme="minorEastAsia" w:hAnsiTheme="minorEastAsia" w:hint="eastAsia"/>
          <w:sz w:val="32"/>
          <w:szCs w:val="32"/>
        </w:rPr>
        <w:t>（项）：反映行政单位（包括实行公务员管理的事业单位）的基本支出。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8.社会保障和就业（类）行政事业单位离退休（款）归口管理的行政单位离退休（项）：反映实行归口管理的行政单位（包括实行公务员管理的事业单位）开支的离退休经费。</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9.住房保障（类）住房改革（款）住房公积金（项）：反映行政事业单位按人力资源和社会保障部、财政部规定的基本工资和津贴补贴以及规定比例为职工缴纳的住房公积金。 </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10.其他收入：指除上述“财政拨款收入”、“行政事业性收费收入”、“政府性基金收入”以外的收入。</w:t>
      </w:r>
    </w:p>
    <w:p w:rsidR="00C02BC2" w:rsidRPr="00BB339D" w:rsidRDefault="00C02BC2" w:rsidP="00BB339D">
      <w:pPr>
        <w:widowControl/>
        <w:spacing w:before="100" w:beforeAutospacing="1" w:after="100" w:afterAutospacing="1" w:line="402" w:lineRule="atLeast"/>
        <w:jc w:val="left"/>
        <w:rPr>
          <w:sz w:val="32"/>
          <w:szCs w:val="32"/>
        </w:rPr>
      </w:pPr>
    </w:p>
    <w:sectPr w:rsidR="00C02BC2" w:rsidRPr="00BB339D" w:rsidSect="003F4C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D7E" w:rsidRDefault="00DA3D7E" w:rsidP="00BB339D">
      <w:r>
        <w:separator/>
      </w:r>
    </w:p>
  </w:endnote>
  <w:endnote w:type="continuationSeparator" w:id="1">
    <w:p w:rsidR="00DA3D7E" w:rsidRDefault="00DA3D7E" w:rsidP="00BB33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D7E" w:rsidRDefault="00DA3D7E" w:rsidP="00BB339D">
      <w:r>
        <w:separator/>
      </w:r>
    </w:p>
  </w:footnote>
  <w:footnote w:type="continuationSeparator" w:id="1">
    <w:p w:rsidR="00DA3D7E" w:rsidRDefault="00DA3D7E" w:rsidP="00BB33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339D"/>
    <w:rsid w:val="00011543"/>
    <w:rsid w:val="000245EC"/>
    <w:rsid w:val="00083761"/>
    <w:rsid w:val="000A545C"/>
    <w:rsid w:val="000E461B"/>
    <w:rsid w:val="00123E3A"/>
    <w:rsid w:val="002255CF"/>
    <w:rsid w:val="00225D1A"/>
    <w:rsid w:val="00233447"/>
    <w:rsid w:val="00255889"/>
    <w:rsid w:val="00287887"/>
    <w:rsid w:val="002C2D21"/>
    <w:rsid w:val="002C374E"/>
    <w:rsid w:val="003103E2"/>
    <w:rsid w:val="00317E9C"/>
    <w:rsid w:val="003C19ED"/>
    <w:rsid w:val="003D1043"/>
    <w:rsid w:val="003D53AA"/>
    <w:rsid w:val="003F4A93"/>
    <w:rsid w:val="003F4C59"/>
    <w:rsid w:val="00403EE8"/>
    <w:rsid w:val="00420970"/>
    <w:rsid w:val="004246CA"/>
    <w:rsid w:val="00442770"/>
    <w:rsid w:val="00453ADD"/>
    <w:rsid w:val="004601DF"/>
    <w:rsid w:val="00495D27"/>
    <w:rsid w:val="004A01E9"/>
    <w:rsid w:val="004F4E92"/>
    <w:rsid w:val="00524401"/>
    <w:rsid w:val="00563610"/>
    <w:rsid w:val="005730BF"/>
    <w:rsid w:val="00577620"/>
    <w:rsid w:val="005D0196"/>
    <w:rsid w:val="005D7DB9"/>
    <w:rsid w:val="0061096E"/>
    <w:rsid w:val="00702BA8"/>
    <w:rsid w:val="007128F4"/>
    <w:rsid w:val="007334FC"/>
    <w:rsid w:val="0074719F"/>
    <w:rsid w:val="00772A97"/>
    <w:rsid w:val="007A567D"/>
    <w:rsid w:val="007A6730"/>
    <w:rsid w:val="008F5BB9"/>
    <w:rsid w:val="009227F9"/>
    <w:rsid w:val="00A068C0"/>
    <w:rsid w:val="00A2114A"/>
    <w:rsid w:val="00A44B1A"/>
    <w:rsid w:val="00B0020E"/>
    <w:rsid w:val="00B02035"/>
    <w:rsid w:val="00B32ED4"/>
    <w:rsid w:val="00B7196C"/>
    <w:rsid w:val="00B964D2"/>
    <w:rsid w:val="00BB339D"/>
    <w:rsid w:val="00BC2295"/>
    <w:rsid w:val="00BD069E"/>
    <w:rsid w:val="00C02BC2"/>
    <w:rsid w:val="00C31C7C"/>
    <w:rsid w:val="00C754E4"/>
    <w:rsid w:val="00D151F1"/>
    <w:rsid w:val="00D73472"/>
    <w:rsid w:val="00DA3D7E"/>
    <w:rsid w:val="00DC4D9D"/>
    <w:rsid w:val="00DE4FBB"/>
    <w:rsid w:val="00E3709A"/>
    <w:rsid w:val="00EA2C97"/>
    <w:rsid w:val="00F523B5"/>
    <w:rsid w:val="00FB40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C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33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339D"/>
    <w:rPr>
      <w:sz w:val="18"/>
      <w:szCs w:val="18"/>
    </w:rPr>
  </w:style>
  <w:style w:type="paragraph" w:styleId="a4">
    <w:name w:val="footer"/>
    <w:basedOn w:val="a"/>
    <w:link w:val="Char0"/>
    <w:uiPriority w:val="99"/>
    <w:semiHidden/>
    <w:unhideWhenUsed/>
    <w:rsid w:val="00BB33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339D"/>
    <w:rPr>
      <w:sz w:val="18"/>
      <w:szCs w:val="18"/>
    </w:rPr>
  </w:style>
  <w:style w:type="character" w:styleId="a5">
    <w:name w:val="Hyperlink"/>
    <w:basedOn w:val="a0"/>
    <w:uiPriority w:val="99"/>
    <w:unhideWhenUsed/>
    <w:rsid w:val="00BB339D"/>
    <w:rPr>
      <w:strike w:val="0"/>
      <w:dstrike w:val="0"/>
      <w:color w:val="4D4D4D"/>
      <w:sz w:val="20"/>
      <w:szCs w:val="20"/>
      <w:u w:val="none"/>
      <w:effect w:val="none"/>
    </w:rPr>
  </w:style>
  <w:style w:type="paragraph" w:styleId="a6">
    <w:name w:val="Normal (Web)"/>
    <w:basedOn w:val="a"/>
    <w:uiPriority w:val="99"/>
    <w:semiHidden/>
    <w:unhideWhenUsed/>
    <w:rsid w:val="00BB339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90406056">
      <w:bodyDiv w:val="1"/>
      <w:marLeft w:val="0"/>
      <w:marRight w:val="0"/>
      <w:marTop w:val="0"/>
      <w:marBottom w:val="0"/>
      <w:divBdr>
        <w:top w:val="none" w:sz="0" w:space="0" w:color="auto"/>
        <w:left w:val="none" w:sz="0" w:space="0" w:color="auto"/>
        <w:bottom w:val="none" w:sz="0" w:space="0" w:color="auto"/>
        <w:right w:val="none" w:sz="0" w:space="0" w:color="auto"/>
      </w:divBdr>
      <w:divsChild>
        <w:div w:id="325864881">
          <w:marLeft w:val="0"/>
          <w:marRight w:val="0"/>
          <w:marTop w:val="0"/>
          <w:marBottom w:val="0"/>
          <w:divBdr>
            <w:top w:val="none" w:sz="0" w:space="0" w:color="auto"/>
            <w:left w:val="none" w:sz="0" w:space="0" w:color="auto"/>
            <w:bottom w:val="none" w:sz="0" w:space="0" w:color="auto"/>
            <w:right w:val="none" w:sz="0" w:space="0" w:color="auto"/>
          </w:divBdr>
          <w:divsChild>
            <w:div w:id="1321275470">
              <w:marLeft w:val="167"/>
              <w:marRight w:val="0"/>
              <w:marTop w:val="0"/>
              <w:marBottom w:val="0"/>
              <w:divBdr>
                <w:top w:val="none" w:sz="0" w:space="0" w:color="auto"/>
                <w:left w:val="none" w:sz="0" w:space="0" w:color="auto"/>
                <w:bottom w:val="none" w:sz="0" w:space="0" w:color="auto"/>
                <w:right w:val="none" w:sz="0" w:space="0" w:color="auto"/>
              </w:divBdr>
              <w:divsChild>
                <w:div w:id="362638412">
                  <w:marLeft w:val="0"/>
                  <w:marRight w:val="0"/>
                  <w:marTop w:val="335"/>
                  <w:marBottom w:val="335"/>
                  <w:divBdr>
                    <w:top w:val="none" w:sz="0" w:space="0" w:color="auto"/>
                    <w:left w:val="none" w:sz="0" w:space="0" w:color="auto"/>
                    <w:bottom w:val="none" w:sz="0" w:space="0" w:color="auto"/>
                    <w:right w:val="none" w:sz="0" w:space="0" w:color="auto"/>
                  </w:divBdr>
                  <w:divsChild>
                    <w:div w:id="313065687">
                      <w:marLeft w:val="0"/>
                      <w:marRight w:val="0"/>
                      <w:marTop w:val="0"/>
                      <w:marBottom w:val="0"/>
                      <w:divBdr>
                        <w:top w:val="none" w:sz="0" w:space="0" w:color="auto"/>
                        <w:left w:val="none" w:sz="0" w:space="0" w:color="auto"/>
                        <w:bottom w:val="none" w:sz="0" w:space="0" w:color="auto"/>
                        <w:right w:val="none" w:sz="0" w:space="0" w:color="auto"/>
                      </w:divBdr>
                    </w:div>
                    <w:div w:id="1183084147">
                      <w:marLeft w:val="0"/>
                      <w:marRight w:val="0"/>
                      <w:marTop w:val="0"/>
                      <w:marBottom w:val="0"/>
                      <w:divBdr>
                        <w:top w:val="none" w:sz="0" w:space="0" w:color="auto"/>
                        <w:left w:val="none" w:sz="0" w:space="0" w:color="auto"/>
                        <w:bottom w:val="none" w:sz="0" w:space="0" w:color="auto"/>
                        <w:right w:val="none" w:sz="0" w:space="0" w:color="auto"/>
                      </w:divBdr>
                    </w:div>
                    <w:div w:id="1278633712">
                      <w:marLeft w:val="0"/>
                      <w:marRight w:val="0"/>
                      <w:marTop w:val="0"/>
                      <w:marBottom w:val="0"/>
                      <w:divBdr>
                        <w:top w:val="none" w:sz="0" w:space="0" w:color="auto"/>
                        <w:left w:val="none" w:sz="0" w:space="0" w:color="auto"/>
                        <w:bottom w:val="none" w:sz="0" w:space="0" w:color="auto"/>
                        <w:right w:val="none" w:sz="0" w:space="0" w:color="auto"/>
                      </w:divBdr>
                    </w:div>
                    <w:div w:id="687876767">
                      <w:marLeft w:val="0"/>
                      <w:marRight w:val="0"/>
                      <w:marTop w:val="0"/>
                      <w:marBottom w:val="0"/>
                      <w:divBdr>
                        <w:top w:val="none" w:sz="0" w:space="0" w:color="auto"/>
                        <w:left w:val="none" w:sz="0" w:space="0" w:color="auto"/>
                        <w:bottom w:val="none" w:sz="0" w:space="0" w:color="auto"/>
                        <w:right w:val="none" w:sz="0" w:space="0" w:color="auto"/>
                      </w:divBdr>
                    </w:div>
                    <w:div w:id="442504535">
                      <w:marLeft w:val="0"/>
                      <w:marRight w:val="0"/>
                      <w:marTop w:val="0"/>
                      <w:marBottom w:val="0"/>
                      <w:divBdr>
                        <w:top w:val="none" w:sz="0" w:space="0" w:color="auto"/>
                        <w:left w:val="none" w:sz="0" w:space="0" w:color="auto"/>
                        <w:bottom w:val="none" w:sz="0" w:space="0" w:color="auto"/>
                        <w:right w:val="none" w:sz="0" w:space="0" w:color="auto"/>
                      </w:divBdr>
                    </w:div>
                    <w:div w:id="1118183947">
                      <w:marLeft w:val="0"/>
                      <w:marRight w:val="0"/>
                      <w:marTop w:val="0"/>
                      <w:marBottom w:val="0"/>
                      <w:divBdr>
                        <w:top w:val="none" w:sz="0" w:space="0" w:color="auto"/>
                        <w:left w:val="none" w:sz="0" w:space="0" w:color="auto"/>
                        <w:bottom w:val="none" w:sz="0" w:space="0" w:color="auto"/>
                        <w:right w:val="none" w:sz="0" w:space="0" w:color="auto"/>
                      </w:divBdr>
                    </w:div>
                    <w:div w:id="610625296">
                      <w:marLeft w:val="0"/>
                      <w:marRight w:val="0"/>
                      <w:marTop w:val="0"/>
                      <w:marBottom w:val="0"/>
                      <w:divBdr>
                        <w:top w:val="none" w:sz="0" w:space="0" w:color="auto"/>
                        <w:left w:val="none" w:sz="0" w:space="0" w:color="auto"/>
                        <w:bottom w:val="none" w:sz="0" w:space="0" w:color="auto"/>
                        <w:right w:val="none" w:sz="0" w:space="0" w:color="auto"/>
                      </w:divBdr>
                    </w:div>
                    <w:div w:id="126703112">
                      <w:marLeft w:val="0"/>
                      <w:marRight w:val="0"/>
                      <w:marTop w:val="0"/>
                      <w:marBottom w:val="0"/>
                      <w:divBdr>
                        <w:top w:val="none" w:sz="0" w:space="0" w:color="auto"/>
                        <w:left w:val="none" w:sz="0" w:space="0" w:color="auto"/>
                        <w:bottom w:val="none" w:sz="0" w:space="0" w:color="auto"/>
                        <w:right w:val="none" w:sz="0" w:space="0" w:color="auto"/>
                      </w:divBdr>
                    </w:div>
                    <w:div w:id="341590617">
                      <w:marLeft w:val="0"/>
                      <w:marRight w:val="0"/>
                      <w:marTop w:val="0"/>
                      <w:marBottom w:val="0"/>
                      <w:divBdr>
                        <w:top w:val="none" w:sz="0" w:space="0" w:color="auto"/>
                        <w:left w:val="none" w:sz="0" w:space="0" w:color="auto"/>
                        <w:bottom w:val="none" w:sz="0" w:space="0" w:color="auto"/>
                        <w:right w:val="none" w:sz="0" w:space="0" w:color="auto"/>
                      </w:divBdr>
                    </w:div>
                    <w:div w:id="1613512233">
                      <w:marLeft w:val="0"/>
                      <w:marRight w:val="0"/>
                      <w:marTop w:val="0"/>
                      <w:marBottom w:val="0"/>
                      <w:divBdr>
                        <w:top w:val="none" w:sz="0" w:space="0" w:color="auto"/>
                        <w:left w:val="none" w:sz="0" w:space="0" w:color="auto"/>
                        <w:bottom w:val="none" w:sz="0" w:space="0" w:color="auto"/>
                        <w:right w:val="none" w:sz="0" w:space="0" w:color="auto"/>
                      </w:divBdr>
                    </w:div>
                    <w:div w:id="1111818453">
                      <w:marLeft w:val="0"/>
                      <w:marRight w:val="0"/>
                      <w:marTop w:val="0"/>
                      <w:marBottom w:val="0"/>
                      <w:divBdr>
                        <w:top w:val="none" w:sz="0" w:space="0" w:color="auto"/>
                        <w:left w:val="none" w:sz="0" w:space="0" w:color="auto"/>
                        <w:bottom w:val="none" w:sz="0" w:space="0" w:color="auto"/>
                        <w:right w:val="none" w:sz="0" w:space="0" w:color="auto"/>
                      </w:divBdr>
                    </w:div>
                    <w:div w:id="1751734560">
                      <w:marLeft w:val="0"/>
                      <w:marRight w:val="0"/>
                      <w:marTop w:val="0"/>
                      <w:marBottom w:val="0"/>
                      <w:divBdr>
                        <w:top w:val="none" w:sz="0" w:space="0" w:color="auto"/>
                        <w:left w:val="none" w:sz="0" w:space="0" w:color="auto"/>
                        <w:bottom w:val="none" w:sz="0" w:space="0" w:color="auto"/>
                        <w:right w:val="none" w:sz="0" w:space="0" w:color="auto"/>
                      </w:divBdr>
                    </w:div>
                    <w:div w:id="1262177339">
                      <w:marLeft w:val="0"/>
                      <w:marRight w:val="0"/>
                      <w:marTop w:val="0"/>
                      <w:marBottom w:val="0"/>
                      <w:divBdr>
                        <w:top w:val="none" w:sz="0" w:space="0" w:color="auto"/>
                        <w:left w:val="none" w:sz="0" w:space="0" w:color="auto"/>
                        <w:bottom w:val="none" w:sz="0" w:space="0" w:color="auto"/>
                        <w:right w:val="none" w:sz="0" w:space="0" w:color="auto"/>
                      </w:divBdr>
                    </w:div>
                    <w:div w:id="401413113">
                      <w:marLeft w:val="0"/>
                      <w:marRight w:val="0"/>
                      <w:marTop w:val="0"/>
                      <w:marBottom w:val="0"/>
                      <w:divBdr>
                        <w:top w:val="none" w:sz="0" w:space="0" w:color="auto"/>
                        <w:left w:val="none" w:sz="0" w:space="0" w:color="auto"/>
                        <w:bottom w:val="none" w:sz="0" w:space="0" w:color="auto"/>
                        <w:right w:val="none" w:sz="0" w:space="0" w:color="auto"/>
                      </w:divBdr>
                    </w:div>
                    <w:div w:id="882517827">
                      <w:marLeft w:val="0"/>
                      <w:marRight w:val="0"/>
                      <w:marTop w:val="0"/>
                      <w:marBottom w:val="0"/>
                      <w:divBdr>
                        <w:top w:val="none" w:sz="0" w:space="0" w:color="auto"/>
                        <w:left w:val="none" w:sz="0" w:space="0" w:color="auto"/>
                        <w:bottom w:val="none" w:sz="0" w:space="0" w:color="auto"/>
                        <w:right w:val="none" w:sz="0" w:space="0" w:color="auto"/>
                      </w:divBdr>
                    </w:div>
                    <w:div w:id="1458908162">
                      <w:marLeft w:val="0"/>
                      <w:marRight w:val="0"/>
                      <w:marTop w:val="0"/>
                      <w:marBottom w:val="0"/>
                      <w:divBdr>
                        <w:top w:val="none" w:sz="0" w:space="0" w:color="auto"/>
                        <w:left w:val="none" w:sz="0" w:space="0" w:color="auto"/>
                        <w:bottom w:val="none" w:sz="0" w:space="0" w:color="auto"/>
                        <w:right w:val="none" w:sz="0" w:space="0" w:color="auto"/>
                      </w:divBdr>
                    </w:div>
                    <w:div w:id="1646350549">
                      <w:marLeft w:val="0"/>
                      <w:marRight w:val="0"/>
                      <w:marTop w:val="0"/>
                      <w:marBottom w:val="0"/>
                      <w:divBdr>
                        <w:top w:val="none" w:sz="0" w:space="0" w:color="auto"/>
                        <w:left w:val="none" w:sz="0" w:space="0" w:color="auto"/>
                        <w:bottom w:val="none" w:sz="0" w:space="0" w:color="auto"/>
                        <w:right w:val="none" w:sz="0" w:space="0" w:color="auto"/>
                      </w:divBdr>
                    </w:div>
                    <w:div w:id="281425504">
                      <w:marLeft w:val="0"/>
                      <w:marRight w:val="0"/>
                      <w:marTop w:val="0"/>
                      <w:marBottom w:val="0"/>
                      <w:divBdr>
                        <w:top w:val="none" w:sz="0" w:space="0" w:color="auto"/>
                        <w:left w:val="none" w:sz="0" w:space="0" w:color="auto"/>
                        <w:bottom w:val="none" w:sz="0" w:space="0" w:color="auto"/>
                        <w:right w:val="none" w:sz="0" w:space="0" w:color="auto"/>
                      </w:divBdr>
                    </w:div>
                    <w:div w:id="430903433">
                      <w:marLeft w:val="0"/>
                      <w:marRight w:val="0"/>
                      <w:marTop w:val="0"/>
                      <w:marBottom w:val="0"/>
                      <w:divBdr>
                        <w:top w:val="none" w:sz="0" w:space="0" w:color="auto"/>
                        <w:left w:val="none" w:sz="0" w:space="0" w:color="auto"/>
                        <w:bottom w:val="none" w:sz="0" w:space="0" w:color="auto"/>
                        <w:right w:val="none" w:sz="0" w:space="0" w:color="auto"/>
                      </w:divBdr>
                    </w:div>
                    <w:div w:id="1819223282">
                      <w:marLeft w:val="0"/>
                      <w:marRight w:val="0"/>
                      <w:marTop w:val="0"/>
                      <w:marBottom w:val="0"/>
                      <w:divBdr>
                        <w:top w:val="none" w:sz="0" w:space="0" w:color="auto"/>
                        <w:left w:val="none" w:sz="0" w:space="0" w:color="auto"/>
                        <w:bottom w:val="none" w:sz="0" w:space="0" w:color="auto"/>
                        <w:right w:val="none" w:sz="0" w:space="0" w:color="auto"/>
                      </w:divBdr>
                    </w:div>
                    <w:div w:id="1706710306">
                      <w:marLeft w:val="0"/>
                      <w:marRight w:val="0"/>
                      <w:marTop w:val="0"/>
                      <w:marBottom w:val="0"/>
                      <w:divBdr>
                        <w:top w:val="none" w:sz="0" w:space="0" w:color="auto"/>
                        <w:left w:val="none" w:sz="0" w:space="0" w:color="auto"/>
                        <w:bottom w:val="none" w:sz="0" w:space="0" w:color="auto"/>
                        <w:right w:val="none" w:sz="0" w:space="0" w:color="auto"/>
                      </w:divBdr>
                    </w:div>
                    <w:div w:id="756286862">
                      <w:marLeft w:val="0"/>
                      <w:marRight w:val="0"/>
                      <w:marTop w:val="0"/>
                      <w:marBottom w:val="0"/>
                      <w:divBdr>
                        <w:top w:val="none" w:sz="0" w:space="0" w:color="auto"/>
                        <w:left w:val="none" w:sz="0" w:space="0" w:color="auto"/>
                        <w:bottom w:val="none" w:sz="0" w:space="0" w:color="auto"/>
                        <w:right w:val="none" w:sz="0" w:space="0" w:color="auto"/>
                      </w:divBdr>
                    </w:div>
                    <w:div w:id="821195494">
                      <w:marLeft w:val="0"/>
                      <w:marRight w:val="0"/>
                      <w:marTop w:val="0"/>
                      <w:marBottom w:val="0"/>
                      <w:divBdr>
                        <w:top w:val="none" w:sz="0" w:space="0" w:color="auto"/>
                        <w:left w:val="none" w:sz="0" w:space="0" w:color="auto"/>
                        <w:bottom w:val="none" w:sz="0" w:space="0" w:color="auto"/>
                        <w:right w:val="none" w:sz="0" w:space="0" w:color="auto"/>
                      </w:divBdr>
                    </w:div>
                    <w:div w:id="76248269">
                      <w:marLeft w:val="0"/>
                      <w:marRight w:val="0"/>
                      <w:marTop w:val="0"/>
                      <w:marBottom w:val="0"/>
                      <w:divBdr>
                        <w:top w:val="none" w:sz="0" w:space="0" w:color="auto"/>
                        <w:left w:val="none" w:sz="0" w:space="0" w:color="auto"/>
                        <w:bottom w:val="none" w:sz="0" w:space="0" w:color="auto"/>
                        <w:right w:val="none" w:sz="0" w:space="0" w:color="auto"/>
                      </w:divBdr>
                    </w:div>
                    <w:div w:id="92286520">
                      <w:marLeft w:val="0"/>
                      <w:marRight w:val="0"/>
                      <w:marTop w:val="0"/>
                      <w:marBottom w:val="0"/>
                      <w:divBdr>
                        <w:top w:val="none" w:sz="0" w:space="0" w:color="auto"/>
                        <w:left w:val="none" w:sz="0" w:space="0" w:color="auto"/>
                        <w:bottom w:val="none" w:sz="0" w:space="0" w:color="auto"/>
                        <w:right w:val="none" w:sz="0" w:space="0" w:color="auto"/>
                      </w:divBdr>
                    </w:div>
                    <w:div w:id="890463372">
                      <w:marLeft w:val="0"/>
                      <w:marRight w:val="0"/>
                      <w:marTop w:val="0"/>
                      <w:marBottom w:val="0"/>
                      <w:divBdr>
                        <w:top w:val="none" w:sz="0" w:space="0" w:color="auto"/>
                        <w:left w:val="none" w:sz="0" w:space="0" w:color="auto"/>
                        <w:bottom w:val="none" w:sz="0" w:space="0" w:color="auto"/>
                        <w:right w:val="none" w:sz="0" w:space="0" w:color="auto"/>
                      </w:divBdr>
                    </w:div>
                    <w:div w:id="33626178">
                      <w:marLeft w:val="0"/>
                      <w:marRight w:val="0"/>
                      <w:marTop w:val="0"/>
                      <w:marBottom w:val="0"/>
                      <w:divBdr>
                        <w:top w:val="none" w:sz="0" w:space="0" w:color="auto"/>
                        <w:left w:val="none" w:sz="0" w:space="0" w:color="auto"/>
                        <w:bottom w:val="none" w:sz="0" w:space="0" w:color="auto"/>
                        <w:right w:val="none" w:sz="0" w:space="0" w:color="auto"/>
                      </w:divBdr>
                    </w:div>
                    <w:div w:id="762993355">
                      <w:marLeft w:val="0"/>
                      <w:marRight w:val="0"/>
                      <w:marTop w:val="0"/>
                      <w:marBottom w:val="0"/>
                      <w:divBdr>
                        <w:top w:val="none" w:sz="0" w:space="0" w:color="auto"/>
                        <w:left w:val="none" w:sz="0" w:space="0" w:color="auto"/>
                        <w:bottom w:val="none" w:sz="0" w:space="0" w:color="auto"/>
                        <w:right w:val="none" w:sz="0" w:space="0" w:color="auto"/>
                      </w:divBdr>
                    </w:div>
                    <w:div w:id="1285893169">
                      <w:marLeft w:val="0"/>
                      <w:marRight w:val="0"/>
                      <w:marTop w:val="0"/>
                      <w:marBottom w:val="0"/>
                      <w:divBdr>
                        <w:top w:val="none" w:sz="0" w:space="0" w:color="auto"/>
                        <w:left w:val="none" w:sz="0" w:space="0" w:color="auto"/>
                        <w:bottom w:val="none" w:sz="0" w:space="0" w:color="auto"/>
                        <w:right w:val="none" w:sz="0" w:space="0" w:color="auto"/>
                      </w:divBdr>
                    </w:div>
                    <w:div w:id="1967349647">
                      <w:marLeft w:val="0"/>
                      <w:marRight w:val="0"/>
                      <w:marTop w:val="0"/>
                      <w:marBottom w:val="0"/>
                      <w:divBdr>
                        <w:top w:val="none" w:sz="0" w:space="0" w:color="auto"/>
                        <w:left w:val="none" w:sz="0" w:space="0" w:color="auto"/>
                        <w:bottom w:val="none" w:sz="0" w:space="0" w:color="auto"/>
                        <w:right w:val="none" w:sz="0" w:space="0" w:color="auto"/>
                      </w:divBdr>
                    </w:div>
                    <w:div w:id="479687530">
                      <w:marLeft w:val="0"/>
                      <w:marRight w:val="0"/>
                      <w:marTop w:val="0"/>
                      <w:marBottom w:val="0"/>
                      <w:divBdr>
                        <w:top w:val="none" w:sz="0" w:space="0" w:color="auto"/>
                        <w:left w:val="none" w:sz="0" w:space="0" w:color="auto"/>
                        <w:bottom w:val="none" w:sz="0" w:space="0" w:color="auto"/>
                        <w:right w:val="none" w:sz="0" w:space="0" w:color="auto"/>
                      </w:divBdr>
                    </w:div>
                    <w:div w:id="1338732908">
                      <w:marLeft w:val="0"/>
                      <w:marRight w:val="0"/>
                      <w:marTop w:val="0"/>
                      <w:marBottom w:val="0"/>
                      <w:divBdr>
                        <w:top w:val="none" w:sz="0" w:space="0" w:color="auto"/>
                        <w:left w:val="none" w:sz="0" w:space="0" w:color="auto"/>
                        <w:bottom w:val="none" w:sz="0" w:space="0" w:color="auto"/>
                        <w:right w:val="none" w:sz="0" w:space="0" w:color="auto"/>
                      </w:divBdr>
                    </w:div>
                    <w:div w:id="1720475023">
                      <w:marLeft w:val="0"/>
                      <w:marRight w:val="0"/>
                      <w:marTop w:val="0"/>
                      <w:marBottom w:val="0"/>
                      <w:divBdr>
                        <w:top w:val="none" w:sz="0" w:space="0" w:color="auto"/>
                        <w:left w:val="none" w:sz="0" w:space="0" w:color="auto"/>
                        <w:bottom w:val="none" w:sz="0" w:space="0" w:color="auto"/>
                        <w:right w:val="none" w:sz="0" w:space="0" w:color="auto"/>
                      </w:divBdr>
                    </w:div>
                    <w:div w:id="1330983183">
                      <w:marLeft w:val="0"/>
                      <w:marRight w:val="0"/>
                      <w:marTop w:val="0"/>
                      <w:marBottom w:val="0"/>
                      <w:divBdr>
                        <w:top w:val="none" w:sz="0" w:space="0" w:color="auto"/>
                        <w:left w:val="none" w:sz="0" w:space="0" w:color="auto"/>
                        <w:bottom w:val="none" w:sz="0" w:space="0" w:color="auto"/>
                        <w:right w:val="none" w:sz="0" w:space="0" w:color="auto"/>
                      </w:divBdr>
                    </w:div>
                    <w:div w:id="583684806">
                      <w:marLeft w:val="0"/>
                      <w:marRight w:val="0"/>
                      <w:marTop w:val="0"/>
                      <w:marBottom w:val="0"/>
                      <w:divBdr>
                        <w:top w:val="none" w:sz="0" w:space="0" w:color="auto"/>
                        <w:left w:val="none" w:sz="0" w:space="0" w:color="auto"/>
                        <w:bottom w:val="none" w:sz="0" w:space="0" w:color="auto"/>
                        <w:right w:val="none" w:sz="0" w:space="0" w:color="auto"/>
                      </w:divBdr>
                    </w:div>
                    <w:div w:id="248277717">
                      <w:marLeft w:val="0"/>
                      <w:marRight w:val="0"/>
                      <w:marTop w:val="0"/>
                      <w:marBottom w:val="0"/>
                      <w:divBdr>
                        <w:top w:val="none" w:sz="0" w:space="0" w:color="auto"/>
                        <w:left w:val="none" w:sz="0" w:space="0" w:color="auto"/>
                        <w:bottom w:val="none" w:sz="0" w:space="0" w:color="auto"/>
                        <w:right w:val="none" w:sz="0" w:space="0" w:color="auto"/>
                      </w:divBdr>
                    </w:div>
                    <w:div w:id="324435648">
                      <w:marLeft w:val="0"/>
                      <w:marRight w:val="0"/>
                      <w:marTop w:val="0"/>
                      <w:marBottom w:val="0"/>
                      <w:divBdr>
                        <w:top w:val="none" w:sz="0" w:space="0" w:color="auto"/>
                        <w:left w:val="none" w:sz="0" w:space="0" w:color="auto"/>
                        <w:bottom w:val="none" w:sz="0" w:space="0" w:color="auto"/>
                        <w:right w:val="none" w:sz="0" w:space="0" w:color="auto"/>
                      </w:divBdr>
                    </w:div>
                    <w:div w:id="1206679060">
                      <w:marLeft w:val="0"/>
                      <w:marRight w:val="0"/>
                      <w:marTop w:val="0"/>
                      <w:marBottom w:val="0"/>
                      <w:divBdr>
                        <w:top w:val="none" w:sz="0" w:space="0" w:color="auto"/>
                        <w:left w:val="none" w:sz="0" w:space="0" w:color="auto"/>
                        <w:bottom w:val="none" w:sz="0" w:space="0" w:color="auto"/>
                        <w:right w:val="none" w:sz="0" w:space="0" w:color="auto"/>
                      </w:divBdr>
                    </w:div>
                    <w:div w:id="361059563">
                      <w:marLeft w:val="0"/>
                      <w:marRight w:val="0"/>
                      <w:marTop w:val="0"/>
                      <w:marBottom w:val="0"/>
                      <w:divBdr>
                        <w:top w:val="none" w:sz="0" w:space="0" w:color="auto"/>
                        <w:left w:val="none" w:sz="0" w:space="0" w:color="auto"/>
                        <w:bottom w:val="none" w:sz="0" w:space="0" w:color="auto"/>
                        <w:right w:val="none" w:sz="0" w:space="0" w:color="auto"/>
                      </w:divBdr>
                    </w:div>
                    <w:div w:id="1310285553">
                      <w:marLeft w:val="0"/>
                      <w:marRight w:val="0"/>
                      <w:marTop w:val="0"/>
                      <w:marBottom w:val="0"/>
                      <w:divBdr>
                        <w:top w:val="none" w:sz="0" w:space="0" w:color="auto"/>
                        <w:left w:val="none" w:sz="0" w:space="0" w:color="auto"/>
                        <w:bottom w:val="none" w:sz="0" w:space="0" w:color="auto"/>
                        <w:right w:val="none" w:sz="0" w:space="0" w:color="auto"/>
                      </w:divBdr>
                    </w:div>
                    <w:div w:id="2055537131">
                      <w:marLeft w:val="0"/>
                      <w:marRight w:val="0"/>
                      <w:marTop w:val="0"/>
                      <w:marBottom w:val="0"/>
                      <w:divBdr>
                        <w:top w:val="none" w:sz="0" w:space="0" w:color="auto"/>
                        <w:left w:val="none" w:sz="0" w:space="0" w:color="auto"/>
                        <w:bottom w:val="none" w:sz="0" w:space="0" w:color="auto"/>
                        <w:right w:val="none" w:sz="0" w:space="0" w:color="auto"/>
                      </w:divBdr>
                    </w:div>
                    <w:div w:id="193884205">
                      <w:marLeft w:val="0"/>
                      <w:marRight w:val="0"/>
                      <w:marTop w:val="0"/>
                      <w:marBottom w:val="0"/>
                      <w:divBdr>
                        <w:top w:val="none" w:sz="0" w:space="0" w:color="auto"/>
                        <w:left w:val="none" w:sz="0" w:space="0" w:color="auto"/>
                        <w:bottom w:val="none" w:sz="0" w:space="0" w:color="auto"/>
                        <w:right w:val="none" w:sz="0" w:space="0" w:color="auto"/>
                      </w:divBdr>
                    </w:div>
                    <w:div w:id="510145218">
                      <w:marLeft w:val="0"/>
                      <w:marRight w:val="0"/>
                      <w:marTop w:val="0"/>
                      <w:marBottom w:val="0"/>
                      <w:divBdr>
                        <w:top w:val="none" w:sz="0" w:space="0" w:color="auto"/>
                        <w:left w:val="none" w:sz="0" w:space="0" w:color="auto"/>
                        <w:bottom w:val="none" w:sz="0" w:space="0" w:color="auto"/>
                        <w:right w:val="none" w:sz="0" w:space="0" w:color="auto"/>
                      </w:divBdr>
                    </w:div>
                    <w:div w:id="1127234545">
                      <w:marLeft w:val="0"/>
                      <w:marRight w:val="0"/>
                      <w:marTop w:val="0"/>
                      <w:marBottom w:val="0"/>
                      <w:divBdr>
                        <w:top w:val="none" w:sz="0" w:space="0" w:color="auto"/>
                        <w:left w:val="none" w:sz="0" w:space="0" w:color="auto"/>
                        <w:bottom w:val="none" w:sz="0" w:space="0" w:color="auto"/>
                        <w:right w:val="none" w:sz="0" w:space="0" w:color="auto"/>
                      </w:divBdr>
                    </w:div>
                    <w:div w:id="436173222">
                      <w:marLeft w:val="0"/>
                      <w:marRight w:val="0"/>
                      <w:marTop w:val="0"/>
                      <w:marBottom w:val="0"/>
                      <w:divBdr>
                        <w:top w:val="none" w:sz="0" w:space="0" w:color="auto"/>
                        <w:left w:val="none" w:sz="0" w:space="0" w:color="auto"/>
                        <w:bottom w:val="none" w:sz="0" w:space="0" w:color="auto"/>
                        <w:right w:val="none" w:sz="0" w:space="0" w:color="auto"/>
                      </w:divBdr>
                    </w:div>
                    <w:div w:id="1902014834">
                      <w:marLeft w:val="0"/>
                      <w:marRight w:val="0"/>
                      <w:marTop w:val="0"/>
                      <w:marBottom w:val="0"/>
                      <w:divBdr>
                        <w:top w:val="none" w:sz="0" w:space="0" w:color="auto"/>
                        <w:left w:val="none" w:sz="0" w:space="0" w:color="auto"/>
                        <w:bottom w:val="none" w:sz="0" w:space="0" w:color="auto"/>
                        <w:right w:val="none" w:sz="0" w:space="0" w:color="auto"/>
                      </w:divBdr>
                    </w:div>
                    <w:div w:id="1449088317">
                      <w:marLeft w:val="0"/>
                      <w:marRight w:val="0"/>
                      <w:marTop w:val="0"/>
                      <w:marBottom w:val="0"/>
                      <w:divBdr>
                        <w:top w:val="none" w:sz="0" w:space="0" w:color="auto"/>
                        <w:left w:val="none" w:sz="0" w:space="0" w:color="auto"/>
                        <w:bottom w:val="none" w:sz="0" w:space="0" w:color="auto"/>
                        <w:right w:val="none" w:sz="0" w:space="0" w:color="auto"/>
                      </w:divBdr>
                    </w:div>
                    <w:div w:id="413093210">
                      <w:marLeft w:val="0"/>
                      <w:marRight w:val="0"/>
                      <w:marTop w:val="0"/>
                      <w:marBottom w:val="0"/>
                      <w:divBdr>
                        <w:top w:val="none" w:sz="0" w:space="0" w:color="auto"/>
                        <w:left w:val="none" w:sz="0" w:space="0" w:color="auto"/>
                        <w:bottom w:val="none" w:sz="0" w:space="0" w:color="auto"/>
                        <w:right w:val="none" w:sz="0" w:space="0" w:color="auto"/>
                      </w:divBdr>
                    </w:div>
                    <w:div w:id="31812167">
                      <w:marLeft w:val="0"/>
                      <w:marRight w:val="0"/>
                      <w:marTop w:val="0"/>
                      <w:marBottom w:val="0"/>
                      <w:divBdr>
                        <w:top w:val="none" w:sz="0" w:space="0" w:color="auto"/>
                        <w:left w:val="none" w:sz="0" w:space="0" w:color="auto"/>
                        <w:bottom w:val="none" w:sz="0" w:space="0" w:color="auto"/>
                        <w:right w:val="none" w:sz="0" w:space="0" w:color="auto"/>
                      </w:divBdr>
                    </w:div>
                    <w:div w:id="1239561805">
                      <w:marLeft w:val="0"/>
                      <w:marRight w:val="0"/>
                      <w:marTop w:val="0"/>
                      <w:marBottom w:val="0"/>
                      <w:divBdr>
                        <w:top w:val="none" w:sz="0" w:space="0" w:color="auto"/>
                        <w:left w:val="none" w:sz="0" w:space="0" w:color="auto"/>
                        <w:bottom w:val="none" w:sz="0" w:space="0" w:color="auto"/>
                        <w:right w:val="none" w:sz="0" w:space="0" w:color="auto"/>
                      </w:divBdr>
                    </w:div>
                    <w:div w:id="1026905016">
                      <w:marLeft w:val="0"/>
                      <w:marRight w:val="0"/>
                      <w:marTop w:val="0"/>
                      <w:marBottom w:val="0"/>
                      <w:divBdr>
                        <w:top w:val="none" w:sz="0" w:space="0" w:color="auto"/>
                        <w:left w:val="none" w:sz="0" w:space="0" w:color="auto"/>
                        <w:bottom w:val="none" w:sz="0" w:space="0" w:color="auto"/>
                        <w:right w:val="none" w:sz="0" w:space="0" w:color="auto"/>
                      </w:divBdr>
                    </w:div>
                    <w:div w:id="1264344983">
                      <w:marLeft w:val="0"/>
                      <w:marRight w:val="0"/>
                      <w:marTop w:val="0"/>
                      <w:marBottom w:val="0"/>
                      <w:divBdr>
                        <w:top w:val="none" w:sz="0" w:space="0" w:color="auto"/>
                        <w:left w:val="none" w:sz="0" w:space="0" w:color="auto"/>
                        <w:bottom w:val="none" w:sz="0" w:space="0" w:color="auto"/>
                        <w:right w:val="none" w:sz="0" w:space="0" w:color="auto"/>
                      </w:divBdr>
                    </w:div>
                    <w:div w:id="1256592993">
                      <w:marLeft w:val="0"/>
                      <w:marRight w:val="0"/>
                      <w:marTop w:val="0"/>
                      <w:marBottom w:val="0"/>
                      <w:divBdr>
                        <w:top w:val="none" w:sz="0" w:space="0" w:color="auto"/>
                        <w:left w:val="none" w:sz="0" w:space="0" w:color="auto"/>
                        <w:bottom w:val="none" w:sz="0" w:space="0" w:color="auto"/>
                        <w:right w:val="none" w:sz="0" w:space="0" w:color="auto"/>
                      </w:divBdr>
                    </w:div>
                    <w:div w:id="116917957">
                      <w:marLeft w:val="0"/>
                      <w:marRight w:val="0"/>
                      <w:marTop w:val="0"/>
                      <w:marBottom w:val="0"/>
                      <w:divBdr>
                        <w:top w:val="none" w:sz="0" w:space="0" w:color="auto"/>
                        <w:left w:val="none" w:sz="0" w:space="0" w:color="auto"/>
                        <w:bottom w:val="none" w:sz="0" w:space="0" w:color="auto"/>
                        <w:right w:val="none" w:sz="0" w:space="0" w:color="auto"/>
                      </w:divBdr>
                    </w:div>
                    <w:div w:id="734089856">
                      <w:marLeft w:val="0"/>
                      <w:marRight w:val="0"/>
                      <w:marTop w:val="0"/>
                      <w:marBottom w:val="0"/>
                      <w:divBdr>
                        <w:top w:val="none" w:sz="0" w:space="0" w:color="auto"/>
                        <w:left w:val="none" w:sz="0" w:space="0" w:color="auto"/>
                        <w:bottom w:val="none" w:sz="0" w:space="0" w:color="auto"/>
                        <w:right w:val="none" w:sz="0" w:space="0" w:color="auto"/>
                      </w:divBdr>
                    </w:div>
                    <w:div w:id="731076828">
                      <w:marLeft w:val="0"/>
                      <w:marRight w:val="0"/>
                      <w:marTop w:val="0"/>
                      <w:marBottom w:val="0"/>
                      <w:divBdr>
                        <w:top w:val="none" w:sz="0" w:space="0" w:color="auto"/>
                        <w:left w:val="none" w:sz="0" w:space="0" w:color="auto"/>
                        <w:bottom w:val="none" w:sz="0" w:space="0" w:color="auto"/>
                        <w:right w:val="none" w:sz="0" w:space="0" w:color="auto"/>
                      </w:divBdr>
                    </w:div>
                    <w:div w:id="144589041">
                      <w:marLeft w:val="0"/>
                      <w:marRight w:val="0"/>
                      <w:marTop w:val="0"/>
                      <w:marBottom w:val="0"/>
                      <w:divBdr>
                        <w:top w:val="none" w:sz="0" w:space="0" w:color="auto"/>
                        <w:left w:val="none" w:sz="0" w:space="0" w:color="auto"/>
                        <w:bottom w:val="none" w:sz="0" w:space="0" w:color="auto"/>
                        <w:right w:val="none" w:sz="0" w:space="0" w:color="auto"/>
                      </w:divBdr>
                    </w:div>
                    <w:div w:id="1795521266">
                      <w:marLeft w:val="0"/>
                      <w:marRight w:val="0"/>
                      <w:marTop w:val="0"/>
                      <w:marBottom w:val="0"/>
                      <w:divBdr>
                        <w:top w:val="none" w:sz="0" w:space="0" w:color="auto"/>
                        <w:left w:val="none" w:sz="0" w:space="0" w:color="auto"/>
                        <w:bottom w:val="none" w:sz="0" w:space="0" w:color="auto"/>
                        <w:right w:val="none" w:sz="0" w:space="0" w:color="auto"/>
                      </w:divBdr>
                    </w:div>
                    <w:div w:id="1285229252">
                      <w:marLeft w:val="0"/>
                      <w:marRight w:val="0"/>
                      <w:marTop w:val="0"/>
                      <w:marBottom w:val="0"/>
                      <w:divBdr>
                        <w:top w:val="none" w:sz="0" w:space="0" w:color="auto"/>
                        <w:left w:val="none" w:sz="0" w:space="0" w:color="auto"/>
                        <w:bottom w:val="none" w:sz="0" w:space="0" w:color="auto"/>
                        <w:right w:val="none" w:sz="0" w:space="0" w:color="auto"/>
                      </w:divBdr>
                    </w:div>
                    <w:div w:id="362831353">
                      <w:marLeft w:val="0"/>
                      <w:marRight w:val="0"/>
                      <w:marTop w:val="0"/>
                      <w:marBottom w:val="0"/>
                      <w:divBdr>
                        <w:top w:val="none" w:sz="0" w:space="0" w:color="auto"/>
                        <w:left w:val="none" w:sz="0" w:space="0" w:color="auto"/>
                        <w:bottom w:val="none" w:sz="0" w:space="0" w:color="auto"/>
                        <w:right w:val="none" w:sz="0" w:space="0" w:color="auto"/>
                      </w:divBdr>
                    </w:div>
                    <w:div w:id="1177845542">
                      <w:marLeft w:val="0"/>
                      <w:marRight w:val="0"/>
                      <w:marTop w:val="0"/>
                      <w:marBottom w:val="0"/>
                      <w:divBdr>
                        <w:top w:val="none" w:sz="0" w:space="0" w:color="auto"/>
                        <w:left w:val="none" w:sz="0" w:space="0" w:color="auto"/>
                        <w:bottom w:val="none" w:sz="0" w:space="0" w:color="auto"/>
                        <w:right w:val="none" w:sz="0" w:space="0" w:color="auto"/>
                      </w:divBdr>
                    </w:div>
                    <w:div w:id="2060085152">
                      <w:marLeft w:val="0"/>
                      <w:marRight w:val="0"/>
                      <w:marTop w:val="0"/>
                      <w:marBottom w:val="0"/>
                      <w:divBdr>
                        <w:top w:val="none" w:sz="0" w:space="0" w:color="auto"/>
                        <w:left w:val="none" w:sz="0" w:space="0" w:color="auto"/>
                        <w:bottom w:val="none" w:sz="0" w:space="0" w:color="auto"/>
                        <w:right w:val="none" w:sz="0" w:space="0" w:color="auto"/>
                      </w:divBdr>
                    </w:div>
                    <w:div w:id="186019688">
                      <w:marLeft w:val="0"/>
                      <w:marRight w:val="0"/>
                      <w:marTop w:val="0"/>
                      <w:marBottom w:val="0"/>
                      <w:divBdr>
                        <w:top w:val="none" w:sz="0" w:space="0" w:color="auto"/>
                        <w:left w:val="none" w:sz="0" w:space="0" w:color="auto"/>
                        <w:bottom w:val="none" w:sz="0" w:space="0" w:color="auto"/>
                        <w:right w:val="none" w:sz="0" w:space="0" w:color="auto"/>
                      </w:divBdr>
                    </w:div>
                    <w:div w:id="55709937">
                      <w:marLeft w:val="0"/>
                      <w:marRight w:val="0"/>
                      <w:marTop w:val="0"/>
                      <w:marBottom w:val="0"/>
                      <w:divBdr>
                        <w:top w:val="none" w:sz="0" w:space="0" w:color="auto"/>
                        <w:left w:val="none" w:sz="0" w:space="0" w:color="auto"/>
                        <w:bottom w:val="none" w:sz="0" w:space="0" w:color="auto"/>
                        <w:right w:val="none" w:sz="0" w:space="0" w:color="auto"/>
                      </w:divBdr>
                    </w:div>
                    <w:div w:id="1566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92862">
      <w:bodyDiv w:val="1"/>
      <w:marLeft w:val="0"/>
      <w:marRight w:val="0"/>
      <w:marTop w:val="0"/>
      <w:marBottom w:val="0"/>
      <w:divBdr>
        <w:top w:val="none" w:sz="0" w:space="0" w:color="auto"/>
        <w:left w:val="none" w:sz="0" w:space="0" w:color="auto"/>
        <w:bottom w:val="none" w:sz="0" w:space="0" w:color="auto"/>
        <w:right w:val="none" w:sz="0" w:space="0" w:color="auto"/>
      </w:divBdr>
    </w:div>
    <w:div w:id="203453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457</TotalTime>
  <Pages>1</Pages>
  <Words>815</Words>
  <Characters>4647</Characters>
  <Application>Microsoft Office Word</Application>
  <DocSecurity>0</DocSecurity>
  <Lines>38</Lines>
  <Paragraphs>10</Paragraphs>
  <ScaleCrop>false</ScaleCrop>
  <Company>Sky123.Org</Company>
  <LinksUpToDate>false</LinksUpToDate>
  <CharactersWithSpaces>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33</cp:revision>
  <dcterms:created xsi:type="dcterms:W3CDTF">2019-05-09T01:59:00Z</dcterms:created>
  <dcterms:modified xsi:type="dcterms:W3CDTF">2019-06-25T01:28:00Z</dcterms:modified>
</cp:coreProperties>
</file>