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溪湖区2021年学校教育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工作目标考核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楷体_GB2312" w:hAnsi="宋体" w:eastAsia="楷体_GB2312" w:cs="宋体"/>
          <w:b/>
          <w:bCs/>
          <w:sz w:val="96"/>
          <w:szCs w:val="96"/>
        </w:rPr>
      </w:pPr>
      <w:r>
        <w:rPr>
          <w:rFonts w:hint="eastAsia" w:ascii="楷体_GB2312" w:hAnsi="宋体" w:eastAsia="楷体_GB2312" w:cs="宋体"/>
          <w:b/>
          <w:bCs/>
          <w:sz w:val="96"/>
          <w:szCs w:val="96"/>
        </w:rPr>
        <w:t>责</w:t>
      </w:r>
    </w:p>
    <w:p>
      <w:pPr>
        <w:jc w:val="center"/>
        <w:rPr>
          <w:rFonts w:ascii="楷体_GB2312" w:hAnsi="宋体" w:eastAsia="楷体_GB2312" w:cs="宋体"/>
          <w:b/>
          <w:bCs/>
          <w:sz w:val="96"/>
          <w:szCs w:val="96"/>
        </w:rPr>
      </w:pPr>
      <w:r>
        <w:rPr>
          <w:rFonts w:hint="eastAsia" w:ascii="楷体_GB2312" w:hAnsi="宋体" w:eastAsia="楷体_GB2312" w:cs="宋体"/>
          <w:b/>
          <w:bCs/>
          <w:sz w:val="96"/>
          <w:szCs w:val="96"/>
        </w:rPr>
        <w:t>任</w:t>
      </w:r>
    </w:p>
    <w:p>
      <w:pPr>
        <w:jc w:val="center"/>
        <w:rPr>
          <w:rFonts w:ascii="楷体_GB2312" w:hAnsi="宋体" w:eastAsia="楷体_GB2312" w:cs="宋体"/>
          <w:b/>
          <w:bCs/>
          <w:sz w:val="96"/>
          <w:szCs w:val="96"/>
        </w:rPr>
      </w:pPr>
      <w:r>
        <w:rPr>
          <w:rFonts w:hint="eastAsia" w:ascii="楷体_GB2312" w:hAnsi="宋体" w:eastAsia="楷体_GB2312" w:cs="宋体"/>
          <w:b/>
          <w:bCs/>
          <w:sz w:val="96"/>
          <w:szCs w:val="96"/>
        </w:rPr>
        <w:t>状</w:t>
      </w:r>
    </w:p>
    <w:p>
      <w:pPr>
        <w:jc w:val="center"/>
        <w:rPr>
          <w:rFonts w:ascii="楷体_GB2312" w:hAnsi="宋体" w:eastAsia="楷体_GB2312" w:cs="宋体"/>
          <w:b/>
          <w:bCs/>
          <w:sz w:val="84"/>
          <w:szCs w:val="84"/>
        </w:rPr>
      </w:pP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楷体_GB2312" w:hAnsi="宋体" w:eastAsia="楷体_GB2312" w:cs="宋体"/>
          <w:b/>
          <w:bCs/>
          <w:sz w:val="52"/>
          <w:szCs w:val="52"/>
        </w:rPr>
        <w:t>二</w:t>
      </w:r>
      <w:r>
        <w:rPr>
          <w:rFonts w:hint="eastAsia" w:ascii="宋体" w:hAnsi="宋体" w:cs="宋体"/>
          <w:b/>
          <w:bCs/>
          <w:sz w:val="52"/>
          <w:szCs w:val="52"/>
        </w:rPr>
        <w:t>〇二一年三月</w:t>
      </w:r>
    </w:p>
    <w:p>
      <w:pPr>
        <w:jc w:val="center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jc w:val="center"/>
        <w:rPr>
          <w:rFonts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溪湖区2021年学校教育工作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目标考核责任状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为更好贯彻落实国家、省、市教育工作会议精神，切实保证教育的优先发展地位，进一步推动溪湖教育向优质均衡发展，结合溪湖教育工作实际，特制定本责任状，具体内容如下：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一、教学工作(30)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1、全面深化课程改革，构建学校特色校本研修，探索有效课堂教学研究，推动教师专业化发展，提高学生综合素质，全面促进学校、教师和学生的共同发展。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2、确立教育科研助推学校发展理念，以课题为抓手，开展各级各类课题研究，强化课题研究过程管理，转化推广课题成果，提高学校教育科研水平，促进教师专业化发展，形成学校办学特色。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3、认真贯彻落实《“十四五”校长教师培训规划》，积极开展校本培训，完成规定学时，探索校长教师培训的有效途径，促进校长教师能力提升与学校发展。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4、教育信息化工作。具体考评内容以本溪市教育信息化管理中心发布为准。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二、德育工作(10)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1、认真贯彻落实《2021年本溪市教师进修学院德育部工作计划》。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2、落实《中小学德育工作指南》，将小学阶段德育目标落细落小落实，着力构建方向正确、内容完善、学段衔接、载体丰富、常态开展的德育工作体系，形成具本校特色的德育工作模式。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3、努力构建家庭、学校、社会三位一体的教育网络，形成教育合力。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三、教育督导工作（5）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1、完善督学责任区工作，推进挂牌督导制度化、常态化。做好教育督导信息报送工作。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2、专项督导工作完成情况。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四、规范办学行为工作(15)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1、全面深化义务教育课程改革，贯彻落实义务教育课程设置方案，开足开齐课程，规范办学行为。严格落实省义务教育阶段学生作业管理“十要求”。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2、严格贯彻落实学籍电子化管理相关精神，坚决执行“一人一籍，籍随人走”的管理原则，坚决不允许借读和空挂学籍。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3、全面推进素质教育，丰富办学内涵，夯实教学常规管理。继续打造“一校一品一特色”，进一步挖潜、提档特色办学工作。落实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党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中央、国务院《深化新时代教育评价改革总体方案》，坚持“五育”并举培养时代新人。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4、强化学校专用教室的教学功能和使用功能，必须完善各专室台账汇总。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5、小学无辍学。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五、体卫艺工作 (15)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1、全面落实教育部关于《切实保证中小学生每天一小时校园体育活动的规定》；认真贯彻执行《学生体质健康监测评价办法》等三个文件，确保上报率100%。开展足球进校园和特色学校创建活动，保证每周一节足球课，积极参加市区级足球联赛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2、学生近视眼年增长率低于5%。卫生记录材料完备，对常见的慢性病进行宣传教育，培养学生良好的健康生活方式。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3、深入贯彻 《关于全面加强和改进新时代学校美育工作的意见》精神,实施中小学艺术素质测评。积极组织参与第七届中小学生艺术展演活动，推广“戏曲韵律操”。                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六、学校安全工作(10)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依据溪湖区教育局《学校信访安全稳定工作责任状》对学校进行安全管理考评。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七、学前教育工作(10)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加强管理、规范办园，无小学化倾向，无重大安全事故。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八、语言文字工作（5）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着力推广普及国家通用语言文字，全面加强国家通用语言文字教育教学。推动语言文字规范标准体系，促进中华优秀语言文化的传承弘扬。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九、设立一票否决项目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1、学校存在重大安全责任事故。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2、学校存在严重违纪违规事件。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溪湖区教育局（盖章）</w:t>
      </w:r>
      <w:r>
        <w:rPr>
          <w:rFonts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学校（盖章）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签 字：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　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签 字：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二○二○年五月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日</w:t>
      </w:r>
      <w:r>
        <w:rPr>
          <w:rFonts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二○二○年五月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日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lNzAyMGZjODg4Zjk5ZGM1MGU1ODY2OTkxNWUwNWMifQ=="/>
  </w:docVars>
  <w:rsids>
    <w:rsidRoot w:val="009D2184"/>
    <w:rsid w:val="00030C18"/>
    <w:rsid w:val="0003636B"/>
    <w:rsid w:val="00053D1B"/>
    <w:rsid w:val="00073172"/>
    <w:rsid w:val="000945BD"/>
    <w:rsid w:val="000D5578"/>
    <w:rsid w:val="000E263F"/>
    <w:rsid w:val="000E6E93"/>
    <w:rsid w:val="001526FA"/>
    <w:rsid w:val="001A5401"/>
    <w:rsid w:val="001B5536"/>
    <w:rsid w:val="001F0D8D"/>
    <w:rsid w:val="00207487"/>
    <w:rsid w:val="00216F6A"/>
    <w:rsid w:val="00217D8F"/>
    <w:rsid w:val="00222E13"/>
    <w:rsid w:val="00266F4C"/>
    <w:rsid w:val="0027240C"/>
    <w:rsid w:val="00284F7B"/>
    <w:rsid w:val="002C4C7C"/>
    <w:rsid w:val="002C6FC9"/>
    <w:rsid w:val="002D671D"/>
    <w:rsid w:val="0031086D"/>
    <w:rsid w:val="003470A1"/>
    <w:rsid w:val="00351679"/>
    <w:rsid w:val="003551BA"/>
    <w:rsid w:val="0036607B"/>
    <w:rsid w:val="0037443E"/>
    <w:rsid w:val="003A06BD"/>
    <w:rsid w:val="003A479F"/>
    <w:rsid w:val="003B2432"/>
    <w:rsid w:val="0041777B"/>
    <w:rsid w:val="00432AF5"/>
    <w:rsid w:val="00450454"/>
    <w:rsid w:val="00453241"/>
    <w:rsid w:val="00462262"/>
    <w:rsid w:val="00490D3B"/>
    <w:rsid w:val="00492128"/>
    <w:rsid w:val="004A2900"/>
    <w:rsid w:val="004B7A0A"/>
    <w:rsid w:val="00520C0E"/>
    <w:rsid w:val="005217F7"/>
    <w:rsid w:val="00563495"/>
    <w:rsid w:val="005728B5"/>
    <w:rsid w:val="005C1B2B"/>
    <w:rsid w:val="005D2834"/>
    <w:rsid w:val="005E3F12"/>
    <w:rsid w:val="0061026B"/>
    <w:rsid w:val="006474B9"/>
    <w:rsid w:val="00652D65"/>
    <w:rsid w:val="00657383"/>
    <w:rsid w:val="00686222"/>
    <w:rsid w:val="006914AF"/>
    <w:rsid w:val="006A2CDE"/>
    <w:rsid w:val="006A3101"/>
    <w:rsid w:val="006A6274"/>
    <w:rsid w:val="006E6342"/>
    <w:rsid w:val="006E73E9"/>
    <w:rsid w:val="007237CA"/>
    <w:rsid w:val="00726527"/>
    <w:rsid w:val="00754A1E"/>
    <w:rsid w:val="007824F0"/>
    <w:rsid w:val="007A42D8"/>
    <w:rsid w:val="007B5299"/>
    <w:rsid w:val="007E5696"/>
    <w:rsid w:val="007F31CF"/>
    <w:rsid w:val="007F51E8"/>
    <w:rsid w:val="00836A10"/>
    <w:rsid w:val="008A1E5A"/>
    <w:rsid w:val="008A56CB"/>
    <w:rsid w:val="008D4471"/>
    <w:rsid w:val="008F0BDC"/>
    <w:rsid w:val="00926709"/>
    <w:rsid w:val="009273E7"/>
    <w:rsid w:val="00930F85"/>
    <w:rsid w:val="00937631"/>
    <w:rsid w:val="00937DD3"/>
    <w:rsid w:val="00940EDF"/>
    <w:rsid w:val="009674AF"/>
    <w:rsid w:val="00973EE5"/>
    <w:rsid w:val="00984B5D"/>
    <w:rsid w:val="009857F1"/>
    <w:rsid w:val="009D2184"/>
    <w:rsid w:val="009F391F"/>
    <w:rsid w:val="009F5392"/>
    <w:rsid w:val="00A106AE"/>
    <w:rsid w:val="00A12810"/>
    <w:rsid w:val="00A14585"/>
    <w:rsid w:val="00A2357D"/>
    <w:rsid w:val="00A33D3B"/>
    <w:rsid w:val="00A8513C"/>
    <w:rsid w:val="00A87F24"/>
    <w:rsid w:val="00AA067F"/>
    <w:rsid w:val="00AA4075"/>
    <w:rsid w:val="00AB2BB9"/>
    <w:rsid w:val="00AB458B"/>
    <w:rsid w:val="00AD3A59"/>
    <w:rsid w:val="00AF1F5D"/>
    <w:rsid w:val="00B11011"/>
    <w:rsid w:val="00B316DB"/>
    <w:rsid w:val="00B32D84"/>
    <w:rsid w:val="00B43889"/>
    <w:rsid w:val="00B65DFA"/>
    <w:rsid w:val="00B70D84"/>
    <w:rsid w:val="00B80DC0"/>
    <w:rsid w:val="00B90580"/>
    <w:rsid w:val="00B90FCF"/>
    <w:rsid w:val="00B9306B"/>
    <w:rsid w:val="00BA6C1C"/>
    <w:rsid w:val="00BB3758"/>
    <w:rsid w:val="00BD1063"/>
    <w:rsid w:val="00BF5938"/>
    <w:rsid w:val="00C071AF"/>
    <w:rsid w:val="00C164BC"/>
    <w:rsid w:val="00C3132E"/>
    <w:rsid w:val="00C50B20"/>
    <w:rsid w:val="00C66550"/>
    <w:rsid w:val="00C66DF9"/>
    <w:rsid w:val="00C86010"/>
    <w:rsid w:val="00CD21C0"/>
    <w:rsid w:val="00CE5154"/>
    <w:rsid w:val="00D21D4A"/>
    <w:rsid w:val="00D339A2"/>
    <w:rsid w:val="00D450AB"/>
    <w:rsid w:val="00D70379"/>
    <w:rsid w:val="00D85B98"/>
    <w:rsid w:val="00DE1B52"/>
    <w:rsid w:val="00DF2B8E"/>
    <w:rsid w:val="00E07FE1"/>
    <w:rsid w:val="00E3229C"/>
    <w:rsid w:val="00E43520"/>
    <w:rsid w:val="00E6571A"/>
    <w:rsid w:val="00E6729A"/>
    <w:rsid w:val="00E72FF3"/>
    <w:rsid w:val="00EA4A22"/>
    <w:rsid w:val="00EA5227"/>
    <w:rsid w:val="00EA58A6"/>
    <w:rsid w:val="00ED0ADF"/>
    <w:rsid w:val="00EF7159"/>
    <w:rsid w:val="00F1393A"/>
    <w:rsid w:val="00F21A15"/>
    <w:rsid w:val="00F37074"/>
    <w:rsid w:val="00F44109"/>
    <w:rsid w:val="00F448EE"/>
    <w:rsid w:val="00F6767D"/>
    <w:rsid w:val="00F82FE8"/>
    <w:rsid w:val="00FC1FFC"/>
    <w:rsid w:val="00FD53B0"/>
    <w:rsid w:val="4A4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1341</Words>
  <Characters>1372</Characters>
  <Lines>11</Lines>
  <Paragraphs>3</Paragraphs>
  <TotalTime>54</TotalTime>
  <ScaleCrop>false</ScaleCrop>
  <LinksUpToDate>false</LinksUpToDate>
  <CharactersWithSpaces>1540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羊羊</cp:lastModifiedBy>
  <dcterms:modified xsi:type="dcterms:W3CDTF">2023-04-20T01:55:15Z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861C4531C9424055804BA685125FD0E8</vt:lpwstr>
  </property>
</Properties>
</file>